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07" w:rsidRPr="00205A27" w:rsidRDefault="00406507" w:rsidP="00205A27">
      <w:pPr>
        <w:jc w:val="center"/>
        <w:rPr>
          <w:b/>
          <w:sz w:val="36"/>
          <w:szCs w:val="36"/>
        </w:rPr>
      </w:pPr>
      <w:r w:rsidRPr="00205A27">
        <w:rPr>
          <w:b/>
          <w:sz w:val="36"/>
          <w:szCs w:val="36"/>
          <w:lang w:val="en-US"/>
        </w:rPr>
        <w:t xml:space="preserve">Zene – </w:t>
      </w:r>
      <w:proofErr w:type="spellStart"/>
      <w:r w:rsidRPr="00205A27">
        <w:rPr>
          <w:b/>
          <w:sz w:val="36"/>
          <w:szCs w:val="36"/>
          <w:lang w:val="en-US"/>
        </w:rPr>
        <w:t>rejtv</w:t>
      </w:r>
      <w:proofErr w:type="spellEnd"/>
      <w:r w:rsidRPr="00205A27">
        <w:rPr>
          <w:b/>
          <w:sz w:val="36"/>
          <w:szCs w:val="36"/>
        </w:rPr>
        <w:t>ény</w:t>
      </w:r>
    </w:p>
    <w:p w:rsidR="00406507" w:rsidRPr="00406507" w:rsidRDefault="00406507" w:rsidP="00406507">
      <w:pPr>
        <w:rPr>
          <w:sz w:val="28"/>
          <w:szCs w:val="28"/>
        </w:rPr>
      </w:pPr>
      <w:r>
        <w:rPr>
          <w:sz w:val="28"/>
          <w:szCs w:val="28"/>
        </w:rPr>
        <w:t>* Megfejtés: Ebbe a készülékbe énekeltek, így gyűjtötték a népdalokat.</w:t>
      </w:r>
      <w:bookmarkStart w:id="0" w:name="_GoBack"/>
      <w:bookmarkEnd w:id="0"/>
    </w:p>
    <w:p w:rsidR="00406507" w:rsidRPr="00406507" w:rsidRDefault="00406507" w:rsidP="00406507">
      <w:pPr>
        <w:tabs>
          <w:tab w:val="left" w:pos="27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5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6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7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9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11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12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13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14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  <w:tr w:rsidR="00406507" w:rsidTr="00941BA1"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15</w:t>
            </w: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406507" w:rsidRPr="00205A27" w:rsidRDefault="00406507" w:rsidP="00941B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6507" w:rsidRPr="00406507" w:rsidRDefault="00406507" w:rsidP="00406507">
      <w:pPr>
        <w:rPr>
          <w:b/>
          <w:sz w:val="28"/>
          <w:szCs w:val="28"/>
        </w:rPr>
      </w:pPr>
    </w:p>
    <w:p w:rsidR="00406507" w:rsidRPr="00205A27" w:rsidRDefault="00941BA1">
      <w:pPr>
        <w:rPr>
          <w:sz w:val="24"/>
          <w:szCs w:val="24"/>
        </w:rPr>
      </w:pPr>
      <w:r w:rsidRPr="00205A27">
        <w:rPr>
          <w:sz w:val="24"/>
          <w:szCs w:val="24"/>
        </w:rPr>
        <w:t>1. Levegővel megszólaltatott hangszercsalád neve.</w:t>
      </w:r>
    </w:p>
    <w:p w:rsidR="00941BA1" w:rsidRPr="00205A27" w:rsidRDefault="00941BA1">
      <w:pPr>
        <w:rPr>
          <w:sz w:val="24"/>
          <w:szCs w:val="24"/>
        </w:rPr>
      </w:pPr>
      <w:r w:rsidRPr="00205A27">
        <w:rPr>
          <w:sz w:val="24"/>
          <w:szCs w:val="24"/>
        </w:rPr>
        <w:t>2. Négyhúros, vonós hangszer a cselló, másik elnevezése.</w:t>
      </w:r>
    </w:p>
    <w:p w:rsidR="00941BA1" w:rsidRPr="00205A27" w:rsidRDefault="00941BA1">
      <w:pPr>
        <w:rPr>
          <w:sz w:val="24"/>
          <w:szCs w:val="24"/>
        </w:rPr>
      </w:pPr>
      <w:r w:rsidRPr="00205A27">
        <w:rPr>
          <w:sz w:val="24"/>
          <w:szCs w:val="24"/>
        </w:rPr>
        <w:t>3. Sistergő hangja mögül alig hallatszott a muzsika.</w:t>
      </w:r>
    </w:p>
    <w:p w:rsidR="00941BA1" w:rsidRPr="00205A27" w:rsidRDefault="00941BA1">
      <w:pPr>
        <w:rPr>
          <w:sz w:val="24"/>
          <w:szCs w:val="24"/>
        </w:rPr>
      </w:pPr>
      <w:r w:rsidRPr="00205A27">
        <w:rPr>
          <w:sz w:val="24"/>
          <w:szCs w:val="24"/>
        </w:rPr>
        <w:t>4. Legismertebb billengyűs – húros hangszer.</w:t>
      </w:r>
    </w:p>
    <w:p w:rsidR="00941BA1" w:rsidRPr="00205A27" w:rsidRDefault="00941BA1">
      <w:pPr>
        <w:rPr>
          <w:sz w:val="24"/>
          <w:szCs w:val="24"/>
        </w:rPr>
      </w:pPr>
      <w:r w:rsidRPr="00205A27">
        <w:rPr>
          <w:sz w:val="24"/>
          <w:szCs w:val="24"/>
        </w:rPr>
        <w:t>5. Egyházi hangszer.</w:t>
      </w:r>
    </w:p>
    <w:p w:rsidR="00941BA1" w:rsidRPr="00205A27" w:rsidRDefault="00941BA1">
      <w:pPr>
        <w:rPr>
          <w:sz w:val="24"/>
          <w:szCs w:val="24"/>
        </w:rPr>
      </w:pPr>
      <w:r w:rsidRPr="00205A27">
        <w:rPr>
          <w:sz w:val="24"/>
          <w:szCs w:val="24"/>
        </w:rPr>
        <w:t>6. Kodály Zoltán az 1930-as években ezen a szerkezeten nem volt hajlandó zenét hallgatni.</w:t>
      </w:r>
    </w:p>
    <w:p w:rsidR="00205A27" w:rsidRPr="00205A27" w:rsidRDefault="00205A27">
      <w:pPr>
        <w:rPr>
          <w:sz w:val="24"/>
          <w:szCs w:val="24"/>
        </w:rPr>
      </w:pPr>
      <w:r w:rsidRPr="00205A27">
        <w:rPr>
          <w:sz w:val="24"/>
          <w:szCs w:val="24"/>
        </w:rPr>
        <w:t>7. _____ Z., egyik népdalgyűjtőnk vezetékneve.</w:t>
      </w:r>
    </w:p>
    <w:p w:rsidR="00205A27" w:rsidRDefault="00205A27">
      <w:pPr>
        <w:rPr>
          <w:sz w:val="24"/>
          <w:szCs w:val="24"/>
        </w:rPr>
      </w:pPr>
      <w:r w:rsidRPr="00205A27">
        <w:rPr>
          <w:sz w:val="24"/>
          <w:szCs w:val="24"/>
        </w:rPr>
        <w:t>8. Híres énekesek és fúvószenekarok produkcióit kezdetleges ____________-kal vették fel.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9. Hegedűkészítő család / mesterember vezetékneve.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10. Ludwig van Beethoven _______________ szimfóniája 8 lemezre fért el.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11. A zene a ______________ fakad.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12. Digitális hanghordozó.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13. A latin instrumentum szóból ered.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14. Bartók Béla is ezt gyűjtötte.</w:t>
      </w: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t>15. 20.század hajnalán létrejött hangszerek _____________________ áram segítségével, gépi módon szólaltak meg.</w:t>
      </w:r>
    </w:p>
    <w:p w:rsidR="00205A27" w:rsidRDefault="00205A27">
      <w:pPr>
        <w:rPr>
          <w:sz w:val="24"/>
          <w:szCs w:val="24"/>
        </w:rPr>
      </w:pPr>
    </w:p>
    <w:p w:rsidR="00205A27" w:rsidRDefault="00205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Megoldás: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color w:val="BFBFBF" w:themeColor="background1" w:themeShade="BF"/>
                <w:sz w:val="28"/>
                <w:szCs w:val="28"/>
                <w:highlight w:val="darkGray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F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Ú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V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Ó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S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G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H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G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E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M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E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Z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Z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G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5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G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6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Á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I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Ó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7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Á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Y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M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I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F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9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S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T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I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V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I</w:t>
            </w: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Ö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T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Ö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I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11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É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E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Ő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12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C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13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H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G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S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Z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E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14</w:t>
            </w: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N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É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P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D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  <w:tr w:rsidR="00205A27" w:rsidTr="001F2002"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15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E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L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E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K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T</w:t>
            </w: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R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M</w:t>
            </w:r>
          </w:p>
        </w:tc>
        <w:tc>
          <w:tcPr>
            <w:tcW w:w="623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O</w:t>
            </w:r>
          </w:p>
        </w:tc>
        <w:tc>
          <w:tcPr>
            <w:tcW w:w="624" w:type="dxa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  <w:r w:rsidRPr="00205A27">
              <w:rPr>
                <w:sz w:val="28"/>
                <w:szCs w:val="28"/>
              </w:rPr>
              <w:t>S</w:t>
            </w: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595959" w:themeFill="text1" w:themeFillTint="A6"/>
          </w:tcPr>
          <w:p w:rsidR="00205A27" w:rsidRPr="00205A27" w:rsidRDefault="00205A27" w:rsidP="001F20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5A27" w:rsidRPr="00205A27" w:rsidRDefault="00205A27">
      <w:pPr>
        <w:rPr>
          <w:sz w:val="24"/>
          <w:szCs w:val="24"/>
        </w:rPr>
      </w:pPr>
    </w:p>
    <w:sectPr w:rsidR="00205A27" w:rsidRPr="00205A27" w:rsidSect="00205A27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07"/>
    <w:rsid w:val="00205A27"/>
    <w:rsid w:val="00266DBF"/>
    <w:rsid w:val="00406507"/>
    <w:rsid w:val="0094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AED6"/>
  <w15:chartTrackingRefBased/>
  <w15:docId w15:val="{DDC24177-33C7-462C-8B2C-C2A7EEB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D8D1-DF37-4D37-BADC-1A417278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2024-03-01T08:07:00Z</dcterms:created>
  <dcterms:modified xsi:type="dcterms:W3CDTF">2024-03-01T08:37:00Z</dcterms:modified>
</cp:coreProperties>
</file>