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824F2">
      <w:pPr>
        <w:rPr>
          <w:lang w:val="hu-HU"/>
        </w:rPr>
      </w:pPr>
      <w:r>
        <w:rPr>
          <w:lang w:val="hu-HU"/>
        </w:rPr>
        <w:t>KÖRFORGALOM</w:t>
      </w: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  <w:r>
        <w:rPr>
          <w:lang w:val="hu-HU"/>
        </w:rPr>
        <w:t>Írd ki a meséből, hogy milyen táblákat láttak a családtagok! Válassz ki nyolcat és írd az első körforgalomhoz kis táblákra! Találj ki nyolc célpontot, ahová szívesen elmennél</w:t>
      </w:r>
      <w:r w:rsidR="002263CD">
        <w:rPr>
          <w:lang w:val="hu-HU"/>
        </w:rPr>
        <w:t>,</w:t>
      </w:r>
      <w:r>
        <w:rPr>
          <w:lang w:val="hu-HU"/>
        </w:rPr>
        <w:t xml:space="preserve"> és írd a második körforgalomhoz!</w:t>
      </w: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Default="00E20E4E">
      <w:pPr>
        <w:rPr>
          <w:lang w:val="hu-HU"/>
        </w:rPr>
      </w:pPr>
    </w:p>
    <w:p w:rsidR="00E20E4E" w:rsidRPr="006824F2" w:rsidRDefault="00E20E4E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604052" cy="2447181"/>
            <wp:effectExtent l="0" t="0" r="0" b="4445"/>
            <wp:docPr id="502414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14786" name="Picture 5024147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766" cy="24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noProof/>
          <w:lang w:val="hu-HU"/>
        </w:rPr>
        <w:drawing>
          <wp:inline distT="0" distB="0" distL="0" distR="0" wp14:anchorId="6456D0BA" wp14:editId="71925060">
            <wp:extent cx="2604052" cy="2447181"/>
            <wp:effectExtent l="0" t="0" r="0" b="4445"/>
            <wp:docPr id="1530106332" name="Picture 153010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14786" name="Picture 5024147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766" cy="24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ab/>
      </w:r>
    </w:p>
    <w:sectPr w:rsidR="00E20E4E" w:rsidRPr="006824F2" w:rsidSect="00E20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F2"/>
    <w:rsid w:val="002263CD"/>
    <w:rsid w:val="003F0C7E"/>
    <w:rsid w:val="006824F2"/>
    <w:rsid w:val="00E20E4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74DA2C"/>
  <w15:chartTrackingRefBased/>
  <w15:docId w15:val="{7DF55A4F-3840-9746-B48C-DA7B01E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2023-08-23T07:22:00Z</dcterms:created>
  <dcterms:modified xsi:type="dcterms:W3CDTF">2023-08-23T07:27:00Z</dcterms:modified>
</cp:coreProperties>
</file>