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A7" w:rsidRDefault="00935465">
      <w:r>
        <w:t>Szitakötő segédanyag</w:t>
      </w:r>
    </w:p>
    <w:p w:rsidR="00935465" w:rsidRDefault="00935465">
      <w:r>
        <w:t xml:space="preserve">Szitakötő 62. szám </w:t>
      </w:r>
    </w:p>
    <w:p w:rsidR="00935465" w:rsidRDefault="00935465">
      <w:r>
        <w:t>Mindenek anyja 42-43. oldal</w:t>
      </w:r>
    </w:p>
    <w:p w:rsidR="00935465" w:rsidRDefault="00935465"/>
    <w:p w:rsidR="00935465" w:rsidRDefault="00935465">
      <w:r>
        <w:t>A szöveg elolvasása után válogasd szét az isteneket</w:t>
      </w:r>
    </w:p>
    <w:p w:rsidR="00935465" w:rsidRDefault="00935465"/>
    <w:p w:rsidR="00935465" w:rsidRDefault="00935465">
      <w:hyperlink r:id="rId4" w:history="1">
        <w:r w:rsidRPr="009D0E24">
          <w:rPr>
            <w:rStyle w:val="Hiperhivatkozs"/>
          </w:rPr>
          <w:t>https://learningapps.org/display?v=p20veti9323</w:t>
        </w:r>
      </w:hyperlink>
    </w:p>
    <w:p w:rsidR="00935465" w:rsidRDefault="00935465">
      <w:bookmarkStart w:id="0" w:name="_GoBack"/>
      <w:bookmarkEnd w:id="0"/>
    </w:p>
    <w:sectPr w:rsidR="00935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65"/>
    <w:rsid w:val="001157BD"/>
    <w:rsid w:val="00935465"/>
    <w:rsid w:val="0097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ED98"/>
  <w15:chartTrackingRefBased/>
  <w15:docId w15:val="{BFB0C34A-C982-4A78-8A19-23DA9B0A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354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display?v=p20veti932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Menyhárt Csilla</dc:creator>
  <cp:keywords/>
  <dc:description/>
  <cp:lastModifiedBy>Menyhárt Csilla</cp:lastModifiedBy>
  <cp:revision>1</cp:revision>
  <dcterms:created xsi:type="dcterms:W3CDTF">2023-06-05T10:14:00Z</dcterms:created>
  <dcterms:modified xsi:type="dcterms:W3CDTF">2023-06-05T10:17:00Z</dcterms:modified>
</cp:coreProperties>
</file>