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AC1F62">
      <w:pPr>
        <w:rPr>
          <w:lang w:val="hu-HU"/>
        </w:rPr>
      </w:pPr>
      <w:r>
        <w:rPr>
          <w:lang w:val="hu-HU"/>
        </w:rPr>
        <w:t>ÉLŐSDIEK</w:t>
      </w:r>
    </w:p>
    <w:p w:rsidR="00AC1F62" w:rsidRDefault="00AC1F62">
      <w:pPr>
        <w:rPr>
          <w:lang w:val="hu-HU"/>
        </w:rPr>
      </w:pPr>
    </w:p>
    <w:p w:rsidR="00AC1F62" w:rsidRDefault="00AC1F62" w:rsidP="00AC1F62">
      <w:pPr>
        <w:rPr>
          <w:rFonts w:cstheme="minorHAnsi"/>
          <w:color w:val="202122"/>
          <w:shd w:val="clear" w:color="auto" w:fill="FFFFFF"/>
        </w:rPr>
      </w:pPr>
      <w:r w:rsidRPr="000214FC">
        <w:rPr>
          <w:rFonts w:cstheme="minorHAnsi"/>
          <w:color w:val="202122"/>
          <w:shd w:val="clear" w:color="auto" w:fill="FFFFFF"/>
        </w:rPr>
        <w:t>Az </w:t>
      </w:r>
      <w:r w:rsidRPr="000214FC">
        <w:rPr>
          <w:rFonts w:cstheme="minorHAnsi"/>
          <w:b/>
          <w:bCs/>
          <w:color w:val="202122"/>
          <w:shd w:val="clear" w:color="auto" w:fill="FFFFFF"/>
        </w:rPr>
        <w:t>élősködő</w:t>
      </w:r>
      <w:r w:rsidRPr="000214FC">
        <w:rPr>
          <w:rFonts w:cstheme="minorHAnsi"/>
          <w:color w:val="202122"/>
          <w:shd w:val="clear" w:color="auto" w:fill="FFFFFF"/>
        </w:rPr>
        <w:t> vagy </w:t>
      </w:r>
      <w:r w:rsidRPr="000214FC">
        <w:rPr>
          <w:rFonts w:cstheme="minorHAnsi"/>
          <w:b/>
          <w:bCs/>
          <w:color w:val="202122"/>
          <w:shd w:val="clear" w:color="auto" w:fill="FFFFFF"/>
        </w:rPr>
        <w:t>parazita</w:t>
      </w:r>
      <w:r w:rsidRPr="000214FC">
        <w:rPr>
          <w:rFonts w:cstheme="minorHAnsi"/>
          <w:color w:val="202122"/>
          <w:shd w:val="clear" w:color="auto" w:fill="FFFFFF"/>
        </w:rPr>
        <w:t> (régiesen: </w:t>
      </w:r>
      <w:r w:rsidRPr="000214FC">
        <w:rPr>
          <w:rFonts w:cstheme="minorHAnsi"/>
          <w:b/>
          <w:bCs/>
          <w:color w:val="202122"/>
          <w:shd w:val="clear" w:color="auto" w:fill="FFFFFF"/>
        </w:rPr>
        <w:t>élősdi</w:t>
      </w:r>
      <w:r w:rsidRPr="000214FC">
        <w:rPr>
          <w:rFonts w:cstheme="minorHAnsi"/>
          <w:color w:val="202122"/>
          <w:shd w:val="clear" w:color="auto" w:fill="FFFFFF"/>
        </w:rPr>
        <w:t>) egy másik</w:t>
      </w:r>
      <w:r w:rsidRPr="000214FC">
        <w:rPr>
          <w:rFonts w:cstheme="minorHAnsi"/>
          <w:color w:val="202122"/>
          <w:shd w:val="clear" w:color="auto" w:fill="FFFFFF"/>
          <w:lang w:val="hu-HU"/>
        </w:rPr>
        <w:t xml:space="preserve"> faj </w:t>
      </w:r>
      <w:r w:rsidRPr="000214FC">
        <w:rPr>
          <w:rFonts w:cstheme="minorHAnsi"/>
          <w:color w:val="202122"/>
          <w:shd w:val="clear" w:color="auto" w:fill="FFFFFF"/>
        </w:rPr>
        <w:t>(a gazdafaj) élő egyedeinek testében vagy testfelszínén él, és annak testéből táplálkozik. A gazda testének belsejében élnek az </w:t>
      </w:r>
      <w:r w:rsidRPr="000214FC">
        <w:rPr>
          <w:rFonts w:cstheme="minorHAnsi"/>
          <w:b/>
          <w:bCs/>
          <w:color w:val="202122"/>
          <w:shd w:val="clear" w:color="auto" w:fill="FFFFFF"/>
        </w:rPr>
        <w:t>endoparazita</w:t>
      </w:r>
      <w:r w:rsidRPr="000214FC">
        <w:rPr>
          <w:rFonts w:cstheme="minorHAnsi"/>
          <w:color w:val="202122"/>
          <w:shd w:val="clear" w:color="auto" w:fill="FFFFFF"/>
        </w:rPr>
        <w:t>, a test felszínén pedig az </w:t>
      </w:r>
      <w:r w:rsidRPr="000214FC">
        <w:rPr>
          <w:rFonts w:cstheme="minorHAnsi"/>
          <w:b/>
          <w:bCs/>
          <w:color w:val="202122"/>
          <w:shd w:val="clear" w:color="auto" w:fill="FFFFFF"/>
        </w:rPr>
        <w:t>ektoparazita</w:t>
      </w:r>
      <w:r w:rsidRPr="000214FC">
        <w:rPr>
          <w:rFonts w:cstheme="minorHAnsi"/>
          <w:color w:val="202122"/>
          <w:shd w:val="clear" w:color="auto" w:fill="FFFFFF"/>
        </w:rPr>
        <w:t> fajok. A gazda egy-egy sejtjén belül élő endoparaziták az ún. </w:t>
      </w:r>
      <w:r w:rsidRPr="000214FC">
        <w:rPr>
          <w:rFonts w:cstheme="minorHAnsi"/>
          <w:b/>
          <w:bCs/>
          <w:color w:val="202122"/>
          <w:shd w:val="clear" w:color="auto" w:fill="FFFFFF"/>
        </w:rPr>
        <w:t>intracelluláris paraziták</w:t>
      </w:r>
      <w:r w:rsidRPr="000214FC">
        <w:rPr>
          <w:rFonts w:cstheme="minorHAnsi"/>
          <w:color w:val="202122"/>
          <w:shd w:val="clear" w:color="auto" w:fill="FFFFFF"/>
        </w:rPr>
        <w:t xml:space="preserve">. </w:t>
      </w:r>
    </w:p>
    <w:p w:rsidR="00AC1F62" w:rsidRDefault="00AC1F62">
      <w:pPr>
        <w:rPr>
          <w:lang w:val="hu-HU"/>
        </w:rPr>
      </w:pPr>
    </w:p>
    <w:p w:rsidR="00BB7454" w:rsidRDefault="00BB7454">
      <w:pPr>
        <w:rPr>
          <w:lang w:val="hu-HU"/>
        </w:rPr>
      </w:pPr>
      <w:r>
        <w:rPr>
          <w:lang w:val="hu-HU"/>
        </w:rPr>
        <w:t xml:space="preserve">A mese illusztrációján azt láthatjuk, hogy a körzeti orvos egy mikroszkóppal vizsgálja a királytól vett nyálmintát. Mi a mai valóság? Kik és hol vizsgálják az ilyen leleteket (pl. vér, vizelet, széklet, nyál)? Honnan tudja az orvos, hogy milyen gyógyszert kell felírnia? </w:t>
      </w:r>
    </w:p>
    <w:p w:rsidR="00BB7454" w:rsidRDefault="00BB7454">
      <w:pPr>
        <w:rPr>
          <w:lang w:val="hu-HU"/>
        </w:rPr>
      </w:pPr>
    </w:p>
    <w:p w:rsidR="00BB7454" w:rsidRDefault="00BB7454">
      <w:pPr>
        <w:rPr>
          <w:lang w:val="hu-HU"/>
        </w:rPr>
      </w:pPr>
      <w:r>
        <w:rPr>
          <w:lang w:val="hu-HU"/>
        </w:rPr>
        <w:t>Szervezzünk laborlátogatást! Ha van az osztályban egészségügyben dolgozó szülő, kérjük meg, hogy mesélje el, mi történik a laborban (esetleg mutasson be valami egyszerűbb vizsgálatot. Az iskolaorvos vagy védőnő is felkérhető, hogy a meséhez kapcsolódva mondja el, mit lehet tudni a parazitákról.</w:t>
      </w:r>
    </w:p>
    <w:p w:rsidR="00BB7454" w:rsidRDefault="00BB7454">
      <w:pPr>
        <w:rPr>
          <w:lang w:val="hu-HU"/>
        </w:rPr>
      </w:pPr>
    </w:p>
    <w:p w:rsidR="00BB7454" w:rsidRPr="00AC1F62" w:rsidRDefault="00BB7454">
      <w:pPr>
        <w:rPr>
          <w:lang w:val="hu-HU"/>
        </w:rPr>
      </w:pPr>
      <w:r>
        <w:rPr>
          <w:lang w:val="hu-HU"/>
        </w:rPr>
        <w:t>Ha van az iskolának mikroszkópja (vagy ha lehet kölcsönkérni valahonnan), mutassuk meg a gyerekeknek, hogyan néz ki felnagyítva pl. egy hajszáluk.</w:t>
      </w:r>
    </w:p>
    <w:sectPr w:rsidR="00BB7454" w:rsidRPr="00AC1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62"/>
    <w:rsid w:val="003F0C7E"/>
    <w:rsid w:val="00AC1F62"/>
    <w:rsid w:val="00BB745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EEBC55"/>
  <w15:chartTrackingRefBased/>
  <w15:docId w15:val="{D59196C0-58F0-BF4F-AB68-B54E0D56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2023-02-08T15:08:00Z</dcterms:created>
  <dcterms:modified xsi:type="dcterms:W3CDTF">2023-02-08T15:15:00Z</dcterms:modified>
</cp:coreProperties>
</file>