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024C" w:rsidRDefault="0065024C">
      <w:pPr>
        <w:rPr>
          <w:lang w:val="hu-HU"/>
        </w:rPr>
      </w:pPr>
      <w:r>
        <w:rPr>
          <w:lang w:val="hu-HU"/>
        </w:rPr>
        <w:t>CSOPORTOSÍTÁS</w:t>
      </w:r>
    </w:p>
    <w:p w:rsidR="003951AD" w:rsidRDefault="003951AD">
      <w:pPr>
        <w:rPr>
          <w:lang w:val="hu-HU"/>
        </w:rPr>
      </w:pPr>
    </w:p>
    <w:p w:rsidR="003951AD" w:rsidRDefault="003951AD">
      <w:pPr>
        <w:rPr>
          <w:lang w:val="hu-HU"/>
        </w:rPr>
      </w:pPr>
      <w:r>
        <w:rPr>
          <w:lang w:val="hu-HU"/>
        </w:rPr>
        <w:t>Könyvtári foglalkozás: A gyerekek 7 csoportban dolgoznak. Minden csoport megkapja az alábbi szavakat kis cetliken, felvágva, összekeverve. A feladatuk, hogy a cikk szövegének segítségével 7 csoportba válogassák az összetartozó kifejezéseket, neveket.</w:t>
      </w:r>
    </w:p>
    <w:p w:rsidR="0065024C" w:rsidRDefault="0065024C">
      <w:pPr>
        <w:rPr>
          <w:lang w:val="hu-HU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418"/>
        <w:gridCol w:w="1134"/>
        <w:gridCol w:w="1784"/>
        <w:gridCol w:w="1477"/>
        <w:gridCol w:w="1227"/>
        <w:gridCol w:w="905"/>
        <w:gridCol w:w="1502"/>
      </w:tblGrid>
      <w:tr w:rsidR="003951AD" w:rsidTr="003951AD">
        <w:tc>
          <w:tcPr>
            <w:tcW w:w="1418" w:type="dxa"/>
          </w:tcPr>
          <w:p w:rsidR="003951AD" w:rsidRDefault="003951AD">
            <w:pPr>
              <w:rPr>
                <w:lang w:val="hu-HU"/>
              </w:rPr>
            </w:pPr>
            <w:r>
              <w:rPr>
                <w:lang w:val="hu-HU"/>
              </w:rPr>
              <w:t>Odüsszeusz</w:t>
            </w:r>
          </w:p>
        </w:tc>
        <w:tc>
          <w:tcPr>
            <w:tcW w:w="1134" w:type="dxa"/>
          </w:tcPr>
          <w:p w:rsidR="003951AD" w:rsidRDefault="003951AD">
            <w:pPr>
              <w:rPr>
                <w:lang w:val="hu-HU"/>
              </w:rPr>
            </w:pPr>
            <w:r>
              <w:rPr>
                <w:lang w:val="hu-HU"/>
              </w:rPr>
              <w:t>Ábrahám</w:t>
            </w:r>
          </w:p>
        </w:tc>
        <w:tc>
          <w:tcPr>
            <w:tcW w:w="1784" w:type="dxa"/>
          </w:tcPr>
          <w:p w:rsidR="003951AD" w:rsidRDefault="003951AD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Hameln</w:t>
            </w:r>
            <w:proofErr w:type="spellEnd"/>
          </w:p>
        </w:tc>
        <w:tc>
          <w:tcPr>
            <w:tcW w:w="1477" w:type="dxa"/>
          </w:tcPr>
          <w:p w:rsidR="003951AD" w:rsidRDefault="003951AD">
            <w:pPr>
              <w:rPr>
                <w:lang w:val="hu-HU"/>
              </w:rPr>
            </w:pPr>
            <w:r>
              <w:rPr>
                <w:lang w:val="hu-HU"/>
              </w:rPr>
              <w:t>Kosztolányi Dezső</w:t>
            </w:r>
          </w:p>
        </w:tc>
        <w:tc>
          <w:tcPr>
            <w:tcW w:w="1227" w:type="dxa"/>
          </w:tcPr>
          <w:p w:rsidR="003951AD" w:rsidRDefault="003951AD">
            <w:pPr>
              <w:rPr>
                <w:lang w:val="hu-HU"/>
              </w:rPr>
            </w:pPr>
            <w:r>
              <w:rPr>
                <w:lang w:val="hu-HU"/>
              </w:rPr>
              <w:t>Rákóczi</w:t>
            </w:r>
            <w:r>
              <w:rPr>
                <w:lang w:val="hu-HU"/>
              </w:rPr>
              <w:t xml:space="preserve"> Ferenc</w:t>
            </w:r>
          </w:p>
        </w:tc>
        <w:tc>
          <w:tcPr>
            <w:tcW w:w="905" w:type="dxa"/>
          </w:tcPr>
          <w:p w:rsidR="003951AD" w:rsidRDefault="003951AD">
            <w:pPr>
              <w:rPr>
                <w:lang w:val="hu-HU"/>
              </w:rPr>
            </w:pPr>
            <w:r>
              <w:rPr>
                <w:lang w:val="hu-HU"/>
              </w:rPr>
              <w:t>Arany János</w:t>
            </w:r>
          </w:p>
        </w:tc>
        <w:tc>
          <w:tcPr>
            <w:tcW w:w="1502" w:type="dxa"/>
          </w:tcPr>
          <w:p w:rsidR="003951AD" w:rsidRDefault="003951AD">
            <w:pPr>
              <w:rPr>
                <w:lang w:val="hu-HU"/>
              </w:rPr>
            </w:pPr>
            <w:r w:rsidRPr="00D87A11">
              <w:rPr>
                <w:rFonts w:cstheme="minorHAnsi"/>
                <w:color w:val="000000"/>
              </w:rPr>
              <w:t>Aldebaran</w:t>
            </w:r>
          </w:p>
        </w:tc>
      </w:tr>
      <w:tr w:rsidR="003951AD" w:rsidTr="003951AD">
        <w:tc>
          <w:tcPr>
            <w:tcW w:w="1418" w:type="dxa"/>
          </w:tcPr>
          <w:p w:rsidR="003951AD" w:rsidRDefault="003951AD">
            <w:pPr>
              <w:rPr>
                <w:lang w:val="hu-HU"/>
              </w:rPr>
            </w:pPr>
            <w:proofErr w:type="spellStart"/>
            <w:r>
              <w:rPr>
                <w:lang w:val="hu-HU"/>
              </w:rPr>
              <w:t>Penelopé</w:t>
            </w:r>
            <w:proofErr w:type="spellEnd"/>
          </w:p>
        </w:tc>
        <w:tc>
          <w:tcPr>
            <w:tcW w:w="1134" w:type="dxa"/>
          </w:tcPr>
          <w:p w:rsidR="003951AD" w:rsidRDefault="003951AD">
            <w:pPr>
              <w:rPr>
                <w:lang w:val="hu-HU"/>
              </w:rPr>
            </w:pPr>
            <w:r>
              <w:rPr>
                <w:lang w:val="hu-HU"/>
              </w:rPr>
              <w:t>Lót</w:t>
            </w:r>
          </w:p>
        </w:tc>
        <w:tc>
          <w:tcPr>
            <w:tcW w:w="1784" w:type="dxa"/>
          </w:tcPr>
          <w:p w:rsidR="003951AD" w:rsidRDefault="003951AD">
            <w:pPr>
              <w:rPr>
                <w:lang w:val="hu-HU"/>
              </w:rPr>
            </w:pPr>
            <w:r>
              <w:rPr>
                <w:lang w:val="hu-HU"/>
              </w:rPr>
              <w:t>vándormuzsikus</w:t>
            </w:r>
          </w:p>
        </w:tc>
        <w:tc>
          <w:tcPr>
            <w:tcW w:w="1477" w:type="dxa"/>
          </w:tcPr>
          <w:p w:rsidR="003951AD" w:rsidRDefault="003951AD">
            <w:pPr>
              <w:rPr>
                <w:lang w:val="hu-HU"/>
              </w:rPr>
            </w:pPr>
            <w:r>
              <w:rPr>
                <w:lang w:val="hu-HU"/>
              </w:rPr>
              <w:t>zsákos ember</w:t>
            </w:r>
          </w:p>
        </w:tc>
        <w:tc>
          <w:tcPr>
            <w:tcW w:w="1227" w:type="dxa"/>
          </w:tcPr>
          <w:p w:rsidR="003951AD" w:rsidRDefault="003951AD">
            <w:pPr>
              <w:rPr>
                <w:lang w:val="hu-HU"/>
              </w:rPr>
            </w:pPr>
            <w:r>
              <w:rPr>
                <w:lang w:val="hu-HU"/>
              </w:rPr>
              <w:t>Mikes Kelemen</w:t>
            </w:r>
          </w:p>
        </w:tc>
        <w:tc>
          <w:tcPr>
            <w:tcW w:w="905" w:type="dxa"/>
          </w:tcPr>
          <w:p w:rsidR="003951AD" w:rsidRDefault="003951AD">
            <w:pPr>
              <w:rPr>
                <w:lang w:val="hu-HU"/>
              </w:rPr>
            </w:pPr>
            <w:r>
              <w:rPr>
                <w:lang w:val="hu-HU"/>
              </w:rPr>
              <w:t>béna harcfi</w:t>
            </w:r>
          </w:p>
        </w:tc>
        <w:tc>
          <w:tcPr>
            <w:tcW w:w="1502" w:type="dxa"/>
          </w:tcPr>
          <w:p w:rsidR="003951AD" w:rsidRDefault="003951AD">
            <w:pPr>
              <w:rPr>
                <w:lang w:val="hu-HU"/>
              </w:rPr>
            </w:pPr>
            <w:r w:rsidRPr="0065024C">
              <w:rPr>
                <w:rFonts w:cstheme="minorHAnsi"/>
                <w:iCs/>
                <w:color w:val="000000"/>
              </w:rPr>
              <w:t>Koldusbot</w:t>
            </w:r>
          </w:p>
        </w:tc>
      </w:tr>
      <w:tr w:rsidR="003951AD" w:rsidTr="003951AD">
        <w:tc>
          <w:tcPr>
            <w:tcW w:w="1418" w:type="dxa"/>
          </w:tcPr>
          <w:p w:rsidR="003951AD" w:rsidRDefault="003951AD" w:rsidP="003951AD">
            <w:pPr>
              <w:rPr>
                <w:lang w:val="hu-HU"/>
              </w:rPr>
            </w:pPr>
            <w:r>
              <w:rPr>
                <w:lang w:val="hu-HU"/>
              </w:rPr>
              <w:t>Ithaka</w:t>
            </w:r>
          </w:p>
          <w:p w:rsidR="003951AD" w:rsidRDefault="003951AD">
            <w:pPr>
              <w:rPr>
                <w:lang w:val="hu-HU"/>
              </w:rPr>
            </w:pPr>
          </w:p>
        </w:tc>
        <w:tc>
          <w:tcPr>
            <w:tcW w:w="1134" w:type="dxa"/>
          </w:tcPr>
          <w:p w:rsidR="003951AD" w:rsidRDefault="003951AD" w:rsidP="003951AD">
            <w:pPr>
              <w:rPr>
                <w:lang w:val="hu-HU"/>
              </w:rPr>
            </w:pPr>
            <w:r>
              <w:rPr>
                <w:lang w:val="hu-HU"/>
              </w:rPr>
              <w:t>Ruth</w:t>
            </w:r>
          </w:p>
          <w:p w:rsidR="003951AD" w:rsidRDefault="003951AD">
            <w:pPr>
              <w:rPr>
                <w:lang w:val="hu-HU"/>
              </w:rPr>
            </w:pPr>
          </w:p>
        </w:tc>
        <w:tc>
          <w:tcPr>
            <w:tcW w:w="1784" w:type="dxa"/>
          </w:tcPr>
          <w:p w:rsidR="003951AD" w:rsidRDefault="003951AD" w:rsidP="003951AD">
            <w:pPr>
              <w:rPr>
                <w:lang w:val="hu-HU"/>
              </w:rPr>
            </w:pPr>
            <w:r>
              <w:rPr>
                <w:lang w:val="hu-HU"/>
              </w:rPr>
              <w:t>Kárpátok</w:t>
            </w:r>
          </w:p>
          <w:p w:rsidR="003951AD" w:rsidRDefault="003951AD">
            <w:pPr>
              <w:rPr>
                <w:lang w:val="hu-HU"/>
              </w:rPr>
            </w:pPr>
          </w:p>
        </w:tc>
        <w:tc>
          <w:tcPr>
            <w:tcW w:w="1477" w:type="dxa"/>
          </w:tcPr>
          <w:p w:rsidR="003951AD" w:rsidRDefault="003951AD" w:rsidP="003951AD">
            <w:pPr>
              <w:rPr>
                <w:lang w:val="hu-HU"/>
              </w:rPr>
            </w:pPr>
            <w:r>
              <w:rPr>
                <w:lang w:val="hu-HU"/>
              </w:rPr>
              <w:t>szegény kisgyermek</w:t>
            </w:r>
          </w:p>
          <w:p w:rsidR="003951AD" w:rsidRDefault="003951AD">
            <w:pPr>
              <w:rPr>
                <w:lang w:val="hu-HU"/>
              </w:rPr>
            </w:pPr>
          </w:p>
        </w:tc>
        <w:tc>
          <w:tcPr>
            <w:tcW w:w="1227" w:type="dxa"/>
          </w:tcPr>
          <w:p w:rsidR="003951AD" w:rsidRDefault="003951AD" w:rsidP="003951AD">
            <w:pPr>
              <w:rPr>
                <w:lang w:val="hu-HU"/>
              </w:rPr>
            </w:pPr>
            <w:r>
              <w:rPr>
                <w:lang w:val="hu-HU"/>
              </w:rPr>
              <w:t>Rodostó</w:t>
            </w:r>
          </w:p>
          <w:p w:rsidR="003951AD" w:rsidRDefault="003951AD">
            <w:pPr>
              <w:rPr>
                <w:lang w:val="hu-HU"/>
              </w:rPr>
            </w:pPr>
          </w:p>
        </w:tc>
        <w:tc>
          <w:tcPr>
            <w:tcW w:w="905" w:type="dxa"/>
          </w:tcPr>
          <w:p w:rsidR="003951AD" w:rsidRDefault="003951AD" w:rsidP="003951AD">
            <w:pPr>
              <w:rPr>
                <w:lang w:val="hu-HU"/>
              </w:rPr>
            </w:pPr>
            <w:r>
              <w:rPr>
                <w:lang w:val="hu-HU"/>
              </w:rPr>
              <w:t>Családi kör</w:t>
            </w:r>
          </w:p>
          <w:p w:rsidR="003951AD" w:rsidRDefault="003951AD">
            <w:pPr>
              <w:rPr>
                <w:lang w:val="hu-HU"/>
              </w:rPr>
            </w:pPr>
          </w:p>
        </w:tc>
        <w:tc>
          <w:tcPr>
            <w:tcW w:w="1502" w:type="dxa"/>
          </w:tcPr>
          <w:p w:rsidR="003951AD" w:rsidRPr="0065024C" w:rsidRDefault="003951AD" w:rsidP="003951AD">
            <w:pPr>
              <w:rPr>
                <w:lang w:val="hu-HU"/>
              </w:rPr>
            </w:pPr>
            <w:r w:rsidRPr="0065024C">
              <w:rPr>
                <w:rFonts w:cstheme="minorHAnsi"/>
                <w:iCs/>
                <w:color w:val="000000"/>
              </w:rPr>
              <w:t>Vándorcsillag</w:t>
            </w:r>
          </w:p>
          <w:p w:rsidR="003951AD" w:rsidRDefault="003951AD">
            <w:pPr>
              <w:rPr>
                <w:lang w:val="hu-HU"/>
              </w:rPr>
            </w:pPr>
          </w:p>
        </w:tc>
      </w:tr>
    </w:tbl>
    <w:p w:rsidR="003951AD" w:rsidRDefault="003951AD">
      <w:pPr>
        <w:rPr>
          <w:lang w:val="hu-HU"/>
        </w:rPr>
      </w:pPr>
    </w:p>
    <w:p w:rsidR="003951AD" w:rsidRDefault="003951AD">
      <w:pPr>
        <w:rPr>
          <w:lang w:val="hu-HU"/>
        </w:rPr>
      </w:pPr>
    </w:p>
    <w:p w:rsidR="0065024C" w:rsidRDefault="003951AD">
      <w:pPr>
        <w:rPr>
          <w:lang w:val="hu-HU"/>
        </w:rPr>
      </w:pPr>
      <w:r>
        <w:rPr>
          <w:lang w:val="hu-HU"/>
        </w:rPr>
        <w:t>Minden gyerekcsoport kap egy szócsoportot, a feladatuk, hogy 25 perc alatt az internet vagy könyvek, lexikonok segítségével minél több további információt gyűjtsenek a kifejezésekről, azok összefüggéseiről.</w:t>
      </w:r>
    </w:p>
    <w:p w:rsidR="003951AD" w:rsidRDefault="003951AD">
      <w:pPr>
        <w:rPr>
          <w:lang w:val="hu-HU"/>
        </w:rPr>
      </w:pPr>
    </w:p>
    <w:p w:rsidR="003951AD" w:rsidRPr="0065024C" w:rsidRDefault="003951AD">
      <w:pPr>
        <w:rPr>
          <w:lang w:val="hu-HU"/>
        </w:rPr>
      </w:pPr>
      <w:r>
        <w:rPr>
          <w:lang w:val="hu-HU"/>
        </w:rPr>
        <w:t>Végül a csoportok bemutatják egymásnak az összegyűjtött információkat.</w:t>
      </w:r>
    </w:p>
    <w:sectPr w:rsidR="003951AD" w:rsidRPr="006502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4C"/>
    <w:rsid w:val="003951AD"/>
    <w:rsid w:val="003F0C7E"/>
    <w:rsid w:val="0065024C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17C170"/>
  <w15:chartTrackingRefBased/>
  <w15:docId w15:val="{7827E89F-4E5B-0745-AEE7-411311BB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5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2023-02-09T10:24:00Z</dcterms:created>
  <dcterms:modified xsi:type="dcterms:W3CDTF">2023-02-09T10:36:00Z</dcterms:modified>
</cp:coreProperties>
</file>