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4E481C">
      <w:pPr>
        <w:rPr>
          <w:lang w:val="hu-HU"/>
        </w:rPr>
      </w:pPr>
      <w:r>
        <w:rPr>
          <w:lang w:val="hu-HU"/>
        </w:rPr>
        <w:t>VÉNUSZ</w:t>
      </w:r>
    </w:p>
    <w:p w:rsidR="004E481C" w:rsidRDefault="004E481C">
      <w:pPr>
        <w:rPr>
          <w:lang w:val="hu-HU"/>
        </w:rPr>
      </w:pPr>
    </w:p>
    <w:p w:rsidR="004E481C" w:rsidRDefault="004E481C">
      <w:pPr>
        <w:rPr>
          <w:lang w:val="hu-HU"/>
        </w:rPr>
      </w:pPr>
      <w:r>
        <w:rPr>
          <w:lang w:val="hu-HU"/>
        </w:rPr>
        <w:t>Botticelli festményének alakját tedd új, minél meglepőbb környezetbe!</w:t>
      </w:r>
    </w:p>
    <w:p w:rsidR="004E481C" w:rsidRDefault="004E481C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E481C" w:rsidTr="004E481C">
        <w:tc>
          <w:tcPr>
            <w:tcW w:w="9016" w:type="dxa"/>
          </w:tcPr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  <w:r>
              <w:rPr>
                <w:noProof/>
                <w:lang w:val="hu-H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2120163</wp:posOffset>
                  </wp:positionH>
                  <wp:positionV relativeFrom="margin">
                    <wp:posOffset>3580903</wp:posOffset>
                  </wp:positionV>
                  <wp:extent cx="1107440" cy="224091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0" cy="2240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  <w:p w:rsidR="004E481C" w:rsidRDefault="004E481C">
            <w:pPr>
              <w:rPr>
                <w:lang w:val="hu-HU"/>
              </w:rPr>
            </w:pPr>
          </w:p>
        </w:tc>
      </w:tr>
    </w:tbl>
    <w:p w:rsidR="004E481C" w:rsidRPr="004E481C" w:rsidRDefault="004E481C">
      <w:pPr>
        <w:rPr>
          <w:lang w:val="hu-HU"/>
        </w:rPr>
      </w:pPr>
    </w:p>
    <w:sectPr w:rsidR="004E481C" w:rsidRPr="004E4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1C"/>
    <w:rsid w:val="003F0C7E"/>
    <w:rsid w:val="004E481C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BFC530"/>
  <w15:chartTrackingRefBased/>
  <w15:docId w15:val="{5E64BDC9-1B63-4147-A09F-65DE689D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2023-02-10T12:41:00Z</dcterms:created>
  <dcterms:modified xsi:type="dcterms:W3CDTF">2023-02-10T12:51:00Z</dcterms:modified>
</cp:coreProperties>
</file>