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AD" w:rsidRPr="00FA6106" w:rsidRDefault="009177AD" w:rsidP="009177AD">
      <w:pPr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Az erdő hangja- Drámajátékoktól a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5F39B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mfaragásig</w:t>
      </w:r>
      <w:proofErr w:type="spellEnd"/>
    </w:p>
    <w:p w:rsidR="009177AD" w:rsidRDefault="009177AD" w:rsidP="00FA61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FA6106" w:rsidRPr="00FA6106" w:rsidRDefault="00FA6106" w:rsidP="00FA61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Iskola: Rákóczi Ferenc Általános Iskola</w:t>
      </w:r>
    </w:p>
    <w:p w:rsidR="00FA6106" w:rsidRPr="00FA6106" w:rsidRDefault="00FA6106" w:rsidP="00FA61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Pedagógus neve: Török Enikő Andrea</w:t>
      </w:r>
    </w:p>
    <w:p w:rsidR="00FA6106" w:rsidRPr="00FA6106" w:rsidRDefault="00FA6106" w:rsidP="00FA61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Osztály: 3.-4. osztály</w:t>
      </w:r>
    </w:p>
    <w:p w:rsidR="00FA6106" w:rsidRPr="00FA6106" w:rsidRDefault="00FA6106" w:rsidP="00FA61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foglalkozás támája: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Az erdő hangja</w:t>
      </w:r>
      <w:r w:rsidR="002416B3">
        <w:rPr>
          <w:rFonts w:ascii="Times New Roman" w:eastAsia="Times New Roman" w:hAnsi="Times New Roman" w:cs="Times New Roman"/>
          <w:sz w:val="24"/>
          <w:szCs w:val="24"/>
          <w:lang w:val="hu-HU"/>
        </w:rPr>
        <w:t>-</w:t>
      </w:r>
      <w:r w:rsidR="00BF360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2416B3">
        <w:rPr>
          <w:rFonts w:ascii="Times New Roman" w:eastAsia="Times New Roman" w:hAnsi="Times New Roman" w:cs="Times New Roman"/>
          <w:sz w:val="24"/>
          <w:szCs w:val="24"/>
          <w:lang w:val="hu-HU"/>
        </w:rPr>
        <w:t>D</w:t>
      </w:r>
      <w:r w:rsidR="00BF3606">
        <w:rPr>
          <w:rFonts w:ascii="Times New Roman" w:eastAsia="Times New Roman" w:hAnsi="Times New Roman" w:cs="Times New Roman"/>
          <w:sz w:val="24"/>
          <w:szCs w:val="24"/>
          <w:lang w:val="hu-HU"/>
        </w:rPr>
        <w:t>rámajátéko</w:t>
      </w:r>
      <w:r w:rsidR="002416B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któl a </w:t>
      </w:r>
      <w:proofErr w:type="spellStart"/>
      <w:r w:rsidR="002416B3">
        <w:rPr>
          <w:rFonts w:ascii="Times New Roman" w:hAnsi="Times New Roman" w:cs="Times New Roman"/>
          <w:sz w:val="24"/>
          <w:szCs w:val="24"/>
        </w:rPr>
        <w:t>r</w:t>
      </w:r>
      <w:r w:rsidR="002416B3" w:rsidRPr="005F39BD">
        <w:rPr>
          <w:rFonts w:ascii="Times New Roman" w:hAnsi="Times New Roman" w:cs="Times New Roman"/>
          <w:sz w:val="24"/>
          <w:szCs w:val="24"/>
        </w:rPr>
        <w:t>í</w:t>
      </w:r>
      <w:r w:rsidR="002416B3">
        <w:rPr>
          <w:rFonts w:ascii="Times New Roman" w:hAnsi="Times New Roman" w:cs="Times New Roman"/>
          <w:sz w:val="24"/>
          <w:szCs w:val="24"/>
        </w:rPr>
        <w:t>mfaragásig</w:t>
      </w:r>
      <w:proofErr w:type="spellEnd"/>
    </w:p>
    <w:p w:rsidR="00FA6106" w:rsidRPr="00FA6106" w:rsidRDefault="00FA6106" w:rsidP="00FA61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A foglalkozás célja: Kommunikációs és szociális kompetenciák fejlesztése. Figyelem, emlékezet, empátia fejlesztése. Az egymásért és a környezetért való felelősségtudat megvilágítása.</w:t>
      </w:r>
    </w:p>
    <w:p w:rsidR="00FA6106" w:rsidRPr="00FA6106" w:rsidRDefault="00FA6106" w:rsidP="00FA610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hu-HU"/>
        </w:rPr>
      </w:pP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Tantárgyi kapcsolódás: magyar nyelv, környezetismeret, </w:t>
      </w:r>
      <w:r w:rsidRPr="00FA6106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személyiségfejlesztés.</w:t>
      </w:r>
    </w:p>
    <w:p w:rsidR="00FA6106" w:rsidRPr="00FA6106" w:rsidRDefault="00FA6106" w:rsidP="00FA61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FA6106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Felhasználási javaslat: anyanyelv, személyiségfejlesztés órán</w:t>
      </w:r>
      <w:r w:rsidRPr="00FA6106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8C1DC1" w:rsidRPr="008C1DC1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vagy erdei iskolában.</w:t>
      </w:r>
    </w:p>
    <w:p w:rsidR="00FA6106" w:rsidRPr="00FA6106" w:rsidRDefault="00FA6106" w:rsidP="00FA61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Időtartam:</w:t>
      </w:r>
      <w:r w:rsidR="00B37E15">
        <w:rPr>
          <w:rFonts w:ascii="Times New Roman" w:eastAsia="Times New Roman" w:hAnsi="Times New Roman" w:cs="Times New Roman"/>
          <w:sz w:val="24"/>
          <w:szCs w:val="24"/>
          <w:lang w:val="hu-HU"/>
        </w:rPr>
        <w:t>60-</w:t>
      </w: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90 per</w:t>
      </w:r>
      <w:r w:rsidR="00B37E15">
        <w:rPr>
          <w:rFonts w:ascii="Times New Roman" w:eastAsia="Times New Roman" w:hAnsi="Times New Roman" w:cs="Times New Roman"/>
          <w:sz w:val="24"/>
          <w:szCs w:val="24"/>
          <w:lang w:val="hu-HU"/>
        </w:rPr>
        <w:t>c</w:t>
      </w:r>
    </w:p>
    <w:p w:rsidR="00FA6106" w:rsidRPr="00FA6106" w:rsidRDefault="00FA6106" w:rsidP="00FA61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Módszerek: magyarázat, beszélgetés, drámajáték, szemléltetés,</w:t>
      </w:r>
    </w:p>
    <w:p w:rsidR="00FA6106" w:rsidRPr="00FA6106" w:rsidRDefault="00FA6106" w:rsidP="00FA61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Eszközök: számítógép, Szitakötő folyóirat-202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2</w:t>
      </w: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nyár</w:t>
      </w: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-5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8</w:t>
      </w: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szám, </w:t>
      </w:r>
      <w:r w:rsidR="00F0222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tárgyak, </w:t>
      </w: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papír, íróeszközök</w:t>
      </w:r>
      <w:r w:rsidR="00D8120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D81201" w:rsidRPr="005F39BD">
        <w:rPr>
          <w:rFonts w:ascii="Times New Roman" w:hAnsi="Times New Roman" w:cs="Times New Roman"/>
          <w:sz w:val="24"/>
          <w:szCs w:val="24"/>
        </w:rPr>
        <w:t>nagyító</w:t>
      </w:r>
      <w:proofErr w:type="spellEnd"/>
      <w:r w:rsidR="00D81201">
        <w:rPr>
          <w:rFonts w:ascii="Times New Roman" w:hAnsi="Times New Roman" w:cs="Times New Roman"/>
          <w:sz w:val="24"/>
          <w:szCs w:val="24"/>
        </w:rPr>
        <w:t xml:space="preserve">, </w:t>
      </w:r>
      <w:r w:rsidR="00D81201">
        <w:rPr>
          <w:rFonts w:ascii="Times New Roman" w:eastAsia="Times New Roman" w:hAnsi="Times New Roman" w:cs="Times New Roman"/>
          <w:sz w:val="24"/>
          <w:szCs w:val="24"/>
          <w:lang w:val="hu-HU"/>
        </w:rPr>
        <w:t>csipesz</w:t>
      </w: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FA6106" w:rsidRPr="00FA6106" w:rsidRDefault="00FA6106" w:rsidP="00FA61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FA6106" w:rsidRPr="00FA6106" w:rsidRDefault="00FA6106" w:rsidP="00FA61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Felhasznált irodalom: Szitakötő folyóirat-202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2</w:t>
      </w: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nyár</w:t>
      </w: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- 5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8</w:t>
      </w:r>
      <w:r w:rsidRPr="00FA6106">
        <w:rPr>
          <w:rFonts w:ascii="Times New Roman" w:eastAsia="Times New Roman" w:hAnsi="Times New Roman" w:cs="Times New Roman"/>
          <w:sz w:val="24"/>
          <w:szCs w:val="24"/>
          <w:lang w:val="hu-HU"/>
        </w:rPr>
        <w:t>. szám</w:t>
      </w:r>
      <w:r w:rsidR="00D50B61">
        <w:rPr>
          <w:rFonts w:ascii="Times New Roman" w:eastAsia="Times New Roman" w:hAnsi="Times New Roman" w:cs="Times New Roman"/>
          <w:sz w:val="24"/>
          <w:szCs w:val="24"/>
          <w:lang w:val="hu-HU"/>
        </w:rPr>
        <w:t>-Szilasi Katalin: Az erdő hangja</w:t>
      </w:r>
    </w:p>
    <w:p w:rsidR="00394E2F" w:rsidRDefault="00394E2F" w:rsidP="004918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188D" w:rsidRPr="005F39BD" w:rsidRDefault="0049188D" w:rsidP="004918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9BD">
        <w:rPr>
          <w:rFonts w:ascii="Times New Roman" w:hAnsi="Times New Roman" w:cs="Times New Roman"/>
          <w:sz w:val="24"/>
          <w:szCs w:val="24"/>
        </w:rPr>
        <w:t>FOTÓZZ A SZEMEDDEL!</w:t>
      </w:r>
    </w:p>
    <w:p w:rsidR="0049188D" w:rsidRPr="005F39BD" w:rsidRDefault="0049188D" w:rsidP="004918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9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játékvezető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olyan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természetes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dolgot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rejt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terítő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alá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környezetben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megtalálhatók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39BD">
        <w:rPr>
          <w:rFonts w:ascii="Times New Roman" w:hAnsi="Times New Roman" w:cs="Times New Roman"/>
          <w:sz w:val="24"/>
          <w:szCs w:val="24"/>
        </w:rPr>
        <w:t xml:space="preserve"> Pl: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kövek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levelek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magok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tobozok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termések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virágok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növényeket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állatokat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ábrázoló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fotók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F39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játékvezető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másodpercig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megemeli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terítőt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aztán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játékosok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írniu</w:t>
      </w:r>
      <w:r w:rsidRPr="005F39BD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noteszükbe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a 10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tárgy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nevét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Nagyon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megfigyelőképességet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fejlesztő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játék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3A39" w:rsidRDefault="00283A39" w:rsidP="00283A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3A39" w:rsidRPr="005F39BD" w:rsidRDefault="00283A39" w:rsidP="00283A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9BD">
        <w:rPr>
          <w:rFonts w:ascii="Times New Roman" w:hAnsi="Times New Roman" w:cs="Times New Roman"/>
          <w:sz w:val="24"/>
          <w:szCs w:val="24"/>
        </w:rPr>
        <w:t>DENEVÉRLAKOMA</w:t>
      </w:r>
    </w:p>
    <w:p w:rsidR="00283A39" w:rsidRPr="005F39BD" w:rsidRDefault="00283A39" w:rsidP="00283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proofErr w:type="gram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Mindenkinek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bekötjük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szemét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proofErr w:type="gram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Egyvalaki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lesz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denevér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 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többiek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éjjeli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rovarok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denevérnek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visító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hangot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immitálnia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rovarok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maguk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módján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válaszolnak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miközben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próbálják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elkerülni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proofErr w:type="gram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őt</w:t>
      </w:r>
      <w:proofErr w:type="spellEnd"/>
      <w:proofErr w:type="gram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A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denevér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kkor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jól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minden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rovart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sikerült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elfognia</w:t>
      </w:r>
      <w:proofErr w:type="spellEnd"/>
      <w:r w:rsidRPr="005F3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 </w:t>
      </w:r>
    </w:p>
    <w:p w:rsidR="0049188D" w:rsidRPr="005F39BD" w:rsidRDefault="0049188D" w:rsidP="004918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9BD">
        <w:rPr>
          <w:rFonts w:ascii="Times New Roman" w:hAnsi="Times New Roman" w:cs="Times New Roman"/>
          <w:sz w:val="24"/>
          <w:szCs w:val="24"/>
        </w:rPr>
        <w:t>MINIATURA</w:t>
      </w:r>
    </w:p>
    <w:p w:rsidR="0049188D" w:rsidRPr="005F39BD" w:rsidRDefault="0049188D" w:rsidP="004918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9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játékosok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nagyítóval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hasalva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felfedezzék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terület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apró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csodáit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zsinór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egítségével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jelölniük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általuk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legérdekesebbnek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talált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területet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. 5-10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perc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múlva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leülne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körben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5F39BD">
        <w:rPr>
          <w:rFonts w:ascii="Times New Roman" w:hAnsi="Times New Roman" w:cs="Times New Roman"/>
          <w:sz w:val="24"/>
          <w:szCs w:val="24"/>
        </w:rPr>
        <w:t>és</w:t>
      </w:r>
      <w:proofErr w:type="spellEnd"/>
      <w:proofErr w:type="gram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beszámolnak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arról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láttak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>.</w:t>
      </w:r>
    </w:p>
    <w:p w:rsidR="0049188D" w:rsidRPr="005F39BD" w:rsidRDefault="0049188D" w:rsidP="004918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913">
        <w:rPr>
          <w:rFonts w:ascii="Times New Roman" w:hAnsi="Times New Roman" w:cs="Times New Roman"/>
          <w:i/>
          <w:sz w:val="24"/>
          <w:szCs w:val="24"/>
        </w:rPr>
        <w:t>Más</w:t>
      </w:r>
      <w:proofErr w:type="spellEnd"/>
      <w:r w:rsidRPr="000879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7913">
        <w:rPr>
          <w:rFonts w:ascii="Times New Roman" w:hAnsi="Times New Roman" w:cs="Times New Roman"/>
          <w:i/>
          <w:sz w:val="24"/>
          <w:szCs w:val="24"/>
        </w:rPr>
        <w:t>változat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parányi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élőlény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helyébe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beleképzelniü</w:t>
      </w:r>
      <w:r w:rsidRPr="005F39BD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agukat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beszámolniuk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mintha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39BD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élőlény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mesélné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el,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hol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járt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látott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>.</w:t>
      </w:r>
    </w:p>
    <w:p w:rsidR="001558DC" w:rsidRPr="005F39BD" w:rsidRDefault="001558DC" w:rsidP="001558D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188D" w:rsidRPr="005F39BD" w:rsidRDefault="0049188D" w:rsidP="004918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9BD">
        <w:rPr>
          <w:rFonts w:ascii="Times New Roman" w:hAnsi="Times New Roman" w:cs="Times New Roman"/>
          <w:sz w:val="24"/>
          <w:szCs w:val="24"/>
        </w:rPr>
        <w:t>AZ ÉN FENYŐFÁM</w:t>
      </w:r>
    </w:p>
    <w:p w:rsidR="0049188D" w:rsidRPr="005F39BD" w:rsidRDefault="0049188D" w:rsidP="004918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9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játékosok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párt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alkotnak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39BD">
        <w:rPr>
          <w:rFonts w:ascii="Times New Roman" w:hAnsi="Times New Roman" w:cs="Times New Roman"/>
          <w:sz w:val="24"/>
          <w:szCs w:val="24"/>
        </w:rPr>
        <w:t xml:space="preserve"> Minden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páros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egyik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tagja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kap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csipeszt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ő </w:t>
      </w:r>
      <w:proofErr w:type="spellStart"/>
      <w:r>
        <w:rPr>
          <w:rFonts w:ascii="Times New Roman" w:hAnsi="Times New Roman" w:cs="Times New Roman"/>
          <w:sz w:val="24"/>
          <w:szCs w:val="24"/>
        </w:rPr>
        <w:t>lesz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öltöztető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társa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 a </w:t>
      </w:r>
      <w:proofErr w:type="spellStart"/>
      <w:r>
        <w:rPr>
          <w:rFonts w:ascii="Times New Roman" w:hAnsi="Times New Roman" w:cs="Times New Roman"/>
          <w:sz w:val="24"/>
          <w:szCs w:val="24"/>
        </w:rPr>
        <w:t>fenyőfa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feladat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csipeszes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minél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hamarabb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feldíszítse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5F39BD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fenyőfáját</w:t>
      </w:r>
      <w:proofErr w:type="spellEnd"/>
      <w:proofErr w:type="gramEnd"/>
      <w:r w:rsidRPr="005F39BD">
        <w:rPr>
          <w:rFonts w:ascii="Times New Roman" w:hAnsi="Times New Roman" w:cs="Times New Roman"/>
          <w:sz w:val="24"/>
          <w:szCs w:val="24"/>
        </w:rPr>
        <w:t xml:space="preserve">”. </w:t>
      </w:r>
      <w:proofErr w:type="gramStart"/>
      <w:r w:rsidRPr="005F39BD">
        <w:rPr>
          <w:rFonts w:ascii="Times New Roman" w:hAnsi="Times New Roman" w:cs="Times New Roman"/>
          <w:sz w:val="24"/>
          <w:szCs w:val="24"/>
        </w:rPr>
        <w:t xml:space="preserve">Aki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kész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felemeli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kezét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Utána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minden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vetkőztető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legrövidebb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idő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alatt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szedje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csipeszeket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F39BD">
        <w:rPr>
          <w:rFonts w:ascii="Times New Roman" w:hAnsi="Times New Roman" w:cs="Times New Roman"/>
          <w:sz w:val="24"/>
          <w:szCs w:val="24"/>
        </w:rPr>
        <w:t>Aztán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párosok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következnek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58DC" w:rsidRDefault="001558DC" w:rsidP="001558D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8DC" w:rsidRPr="005F39BD" w:rsidRDefault="001558DC" w:rsidP="001558D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9BD">
        <w:rPr>
          <w:rFonts w:ascii="Times New Roman" w:hAnsi="Times New Roman" w:cs="Times New Roman"/>
          <w:sz w:val="24"/>
          <w:szCs w:val="24"/>
        </w:rPr>
        <w:t xml:space="preserve">ESTI LÁNCMESE </w:t>
      </w:r>
      <w:proofErr w:type="gramStart"/>
      <w:r w:rsidRPr="005F39BD">
        <w:rPr>
          <w:rFonts w:ascii="Times New Roman" w:hAnsi="Times New Roman" w:cs="Times New Roman"/>
          <w:sz w:val="24"/>
          <w:szCs w:val="24"/>
        </w:rPr>
        <w:t>A  TERMÉSZETBEN</w:t>
      </w:r>
      <w:proofErr w:type="gramEnd"/>
    </w:p>
    <w:p w:rsidR="001558DC" w:rsidRPr="005F39BD" w:rsidRDefault="001558DC" w:rsidP="001558D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BD">
        <w:rPr>
          <w:rFonts w:ascii="Times New Roman" w:hAnsi="Times New Roman" w:cs="Times New Roman"/>
          <w:sz w:val="24"/>
          <w:szCs w:val="24"/>
        </w:rPr>
        <w:t>Esti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séta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r w:rsidR="00477937">
        <w:rPr>
          <w:rFonts w:ascii="Times New Roman" w:hAnsi="Times New Roman" w:cs="Times New Roman"/>
          <w:sz w:val="24"/>
          <w:szCs w:val="24"/>
          <w:lang w:val="ro-RO"/>
        </w:rPr>
        <w:t>(lehet képzeletbeli séta is</w:t>
      </w:r>
      <w:proofErr w:type="gramStart"/>
      <w:r w:rsidR="00477937">
        <w:rPr>
          <w:rFonts w:ascii="Times New Roman" w:hAnsi="Times New Roman" w:cs="Times New Roman"/>
          <w:sz w:val="24"/>
          <w:szCs w:val="24"/>
          <w:lang w:val="ro-RO"/>
        </w:rPr>
        <w:t>)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közben</w:t>
      </w:r>
      <w:proofErr w:type="spellEnd"/>
      <w:proofErr w:type="gramEnd"/>
      <w:r w:rsidRPr="005F39BD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kezdeni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láncmesét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úgy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környezetben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látható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dolgokat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bele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szőni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történetbe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Akár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másként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nevezni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egy-</w:t>
      </w:r>
      <w:r w:rsidRPr="005F39BD">
        <w:rPr>
          <w:rFonts w:ascii="Times New Roman" w:hAnsi="Times New Roman" w:cs="Times New Roman"/>
          <w:sz w:val="24"/>
          <w:szCs w:val="24"/>
        </w:rPr>
        <w:lastRenderedPageBreak/>
        <w:t>egy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sötét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tárgyat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akkor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is, ha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tudják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mi az. Pl. </w:t>
      </w:r>
      <w:proofErr w:type="gramStart"/>
      <w:r w:rsidRPr="005F39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távolban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meglapuló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hegyet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óriásnak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nevezni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holdat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tündérkirálynőként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megemlíteni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9BD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5F39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0566" w:rsidRDefault="00740566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648F" w:rsidRDefault="00ED7876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NYOMOZÓS: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természet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hangjait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ikerversekben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40566" w:rsidRDefault="00740566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71DD" w:rsidRDefault="000E71DD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IKERVERSEK</w:t>
      </w: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0E71DD" w:rsidTr="003F2CA8">
        <w:tc>
          <w:tcPr>
            <w:tcW w:w="4531" w:type="dxa"/>
          </w:tcPr>
          <w:p w:rsidR="000E71DD" w:rsidRDefault="000E71DD" w:rsidP="003F2CA8">
            <w:pPr>
              <w:contextualSpacing/>
              <w:rPr>
                <w:lang w:val="hu-HU"/>
              </w:rPr>
            </w:pPr>
          </w:p>
          <w:p w:rsidR="000E71DD" w:rsidRDefault="000E71DD" w:rsidP="003F2CA8">
            <w:pPr>
              <w:contextualSpacing/>
              <w:rPr>
                <w:lang w:val="hu-HU"/>
              </w:rPr>
            </w:pPr>
            <w:r w:rsidRPr="009846DC">
              <w:rPr>
                <w:lang w:val="hu-HU"/>
              </w:rPr>
              <w:t>E</w:t>
            </w:r>
            <w:r>
              <w:rPr>
                <w:lang w:val="hu-HU"/>
              </w:rPr>
              <w:t>rdei séta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Török Enikő</w:t>
            </w:r>
          </w:p>
          <w:p w:rsidR="000E71DD" w:rsidRPr="009846DC" w:rsidRDefault="000E71DD" w:rsidP="003F2CA8">
            <w:pPr>
              <w:contextualSpacing/>
              <w:rPr>
                <w:lang w:val="hu-HU"/>
              </w:rPr>
            </w:pPr>
          </w:p>
          <w:p w:rsidR="000E71DD" w:rsidRPr="009846DC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Hívott az</w:t>
            </w:r>
            <w:r w:rsidRPr="009846DC">
              <w:rPr>
                <w:lang w:val="hu-HU"/>
              </w:rPr>
              <w:t xml:space="preserve"> erdő, </w:t>
            </w:r>
            <w:r>
              <w:rPr>
                <w:lang w:val="hu-HU"/>
              </w:rPr>
              <w:t>éltető</w:t>
            </w:r>
            <w:r w:rsidRPr="009846DC">
              <w:rPr>
                <w:lang w:val="hu-HU"/>
              </w:rPr>
              <w:t xml:space="preserve"> zöld.</w:t>
            </w:r>
          </w:p>
          <w:p w:rsidR="000E71DD" w:rsidRPr="009846DC" w:rsidRDefault="000E71DD" w:rsidP="003F2CA8">
            <w:pPr>
              <w:contextualSpacing/>
              <w:rPr>
                <w:lang w:val="hu-HU"/>
              </w:rPr>
            </w:pPr>
            <w:r w:rsidRPr="009846DC">
              <w:rPr>
                <w:lang w:val="hu-HU"/>
              </w:rPr>
              <w:t xml:space="preserve">Kékült egy felhő, </w:t>
            </w:r>
            <w:r>
              <w:rPr>
                <w:lang w:val="hu-HU"/>
              </w:rPr>
              <w:t>rozsdás</w:t>
            </w:r>
            <w:r w:rsidRPr="009846DC">
              <w:rPr>
                <w:lang w:val="hu-HU"/>
              </w:rPr>
              <w:t xml:space="preserve"> a föld.</w:t>
            </w:r>
          </w:p>
          <w:p w:rsidR="000E71DD" w:rsidRPr="009846DC" w:rsidRDefault="000E71DD" w:rsidP="003F2CA8">
            <w:pPr>
              <w:contextualSpacing/>
              <w:rPr>
                <w:lang w:val="hu-HU"/>
              </w:rPr>
            </w:pPr>
            <w:r w:rsidRPr="009846DC">
              <w:rPr>
                <w:lang w:val="hu-HU"/>
              </w:rPr>
              <w:t>Makk koppant messze, mókus zajolt.</w:t>
            </w:r>
          </w:p>
          <w:p w:rsidR="000E71DD" w:rsidRPr="009846DC" w:rsidRDefault="000E71DD" w:rsidP="003F2CA8">
            <w:pPr>
              <w:contextualSpacing/>
              <w:rPr>
                <w:lang w:val="hu-HU"/>
              </w:rPr>
            </w:pPr>
            <w:r w:rsidRPr="009846DC">
              <w:rPr>
                <w:lang w:val="hu-HU"/>
              </w:rPr>
              <w:t>Mérges galóca irult-pirult.</w:t>
            </w:r>
          </w:p>
          <w:p w:rsidR="000E71DD" w:rsidRPr="009846DC" w:rsidRDefault="000E71DD" w:rsidP="003F2CA8">
            <w:pPr>
              <w:contextualSpacing/>
              <w:rPr>
                <w:lang w:val="hu-HU"/>
              </w:rPr>
            </w:pPr>
          </w:p>
          <w:p w:rsidR="000E71DD" w:rsidRPr="009846DC" w:rsidRDefault="000E71DD" w:rsidP="003F2CA8">
            <w:pPr>
              <w:contextualSpacing/>
              <w:rPr>
                <w:lang w:val="hu-HU"/>
              </w:rPr>
            </w:pPr>
            <w:r w:rsidRPr="009846DC">
              <w:rPr>
                <w:lang w:val="hu-HU"/>
              </w:rPr>
              <w:t>Zengett egy fészek, madár dalolt.</w:t>
            </w:r>
          </w:p>
          <w:p w:rsidR="000E71DD" w:rsidRPr="009846DC" w:rsidRDefault="000E71DD" w:rsidP="003F2CA8">
            <w:pPr>
              <w:contextualSpacing/>
              <w:rPr>
                <w:lang w:val="hu-HU"/>
              </w:rPr>
            </w:pPr>
            <w:r w:rsidRPr="009846DC">
              <w:rPr>
                <w:lang w:val="hu-HU"/>
              </w:rPr>
              <w:t>Fenyőfa illata belém karolt…</w:t>
            </w:r>
          </w:p>
          <w:p w:rsidR="000E71DD" w:rsidRPr="009846DC" w:rsidRDefault="000E71DD" w:rsidP="003F2CA8">
            <w:pPr>
              <w:contextualSpacing/>
              <w:rPr>
                <w:lang w:val="hu-HU"/>
              </w:rPr>
            </w:pPr>
            <w:r w:rsidRPr="009846DC">
              <w:rPr>
                <w:lang w:val="hu-HU"/>
              </w:rPr>
              <w:t>Tobozok között a fű kandikált,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 w:rsidRPr="009846DC">
              <w:rPr>
                <w:lang w:val="hu-HU"/>
              </w:rPr>
              <w:t>Távolban patak folyt, ő muzsikált…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Hűsölő bogárkát gally rejteget.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Erdei boglárkát méh kelteget.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Csillogó tündér a táncoló nap.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Bujkál egy árnyék a lombok alatt.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Útszéli cserjén fanyar mosoly,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Távolban pihen egy fáradt bagoly.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Örök varázs a szellő, a táj.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Séta a fák közt csodákkal jár.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</w:p>
        </w:tc>
        <w:tc>
          <w:tcPr>
            <w:tcW w:w="4531" w:type="dxa"/>
          </w:tcPr>
          <w:p w:rsidR="000E71DD" w:rsidRDefault="000E71DD" w:rsidP="003F2CA8">
            <w:pPr>
              <w:contextualSpacing/>
              <w:rPr>
                <w:lang w:val="hu-HU"/>
              </w:rPr>
            </w:pP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Örök varázs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Török Enikő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Éltető zöld,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rozsdás föld,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koppanó makk.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Piruló galóca bokrok alatt.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Zengő fészek,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fenyőillat,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álmos toboz.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Hűs patak muzsikál, nyugalmat hoz.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Kis bogár,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boglárka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lombok alatt.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Csillogó tündér a táncoló nap.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Tarka rét,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pillangó,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illat és báj.</w:t>
            </w:r>
          </w:p>
          <w:p w:rsidR="000E71DD" w:rsidRDefault="000E71DD" w:rsidP="003F2CA8">
            <w:pPr>
              <w:contextualSpacing/>
              <w:rPr>
                <w:lang w:val="hu-HU"/>
              </w:rPr>
            </w:pPr>
            <w:r>
              <w:rPr>
                <w:lang w:val="hu-HU"/>
              </w:rPr>
              <w:t>Örök varázs az erdei táj.</w:t>
            </w:r>
          </w:p>
        </w:tc>
      </w:tr>
    </w:tbl>
    <w:p w:rsidR="000E71DD" w:rsidRDefault="000E71DD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71DD" w:rsidRDefault="00831554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F39B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MFARAGÓ</w:t>
      </w:r>
      <w:r w:rsidR="006E1E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E1E8C" w:rsidRPr="005F39BD">
        <w:rPr>
          <w:rFonts w:ascii="Times New Roman" w:hAnsi="Times New Roman" w:cs="Times New Roman"/>
          <w:sz w:val="24"/>
          <w:szCs w:val="24"/>
        </w:rPr>
        <w:t>Í</w:t>
      </w:r>
      <w:r w:rsidR="006E1E8C">
        <w:rPr>
          <w:rFonts w:ascii="Times New Roman" w:hAnsi="Times New Roman" w:cs="Times New Roman"/>
          <w:sz w:val="24"/>
          <w:szCs w:val="24"/>
        </w:rPr>
        <w:t>rj</w:t>
      </w:r>
      <w:proofErr w:type="spellEnd"/>
      <w:r w:rsidR="006E1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E1E8C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6E1E8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6E1E8C">
        <w:rPr>
          <w:rFonts w:ascii="Times New Roman" w:hAnsi="Times New Roman" w:cs="Times New Roman"/>
          <w:sz w:val="24"/>
          <w:szCs w:val="24"/>
        </w:rPr>
        <w:t>verset</w:t>
      </w:r>
      <w:proofErr w:type="spellEnd"/>
      <w:r w:rsidR="006E1E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E1E8C">
        <w:rPr>
          <w:rFonts w:ascii="Times New Roman" w:hAnsi="Times New Roman" w:cs="Times New Roman"/>
          <w:sz w:val="24"/>
          <w:szCs w:val="24"/>
        </w:rPr>
        <w:t>fákról</w:t>
      </w:r>
      <w:proofErr w:type="spellEnd"/>
      <w:r w:rsidR="006E1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1E8C">
        <w:rPr>
          <w:rFonts w:ascii="Times New Roman" w:hAnsi="Times New Roman" w:cs="Times New Roman"/>
          <w:sz w:val="24"/>
          <w:szCs w:val="24"/>
        </w:rPr>
        <w:t>erdőről</w:t>
      </w:r>
      <w:proofErr w:type="spellEnd"/>
      <w:r w:rsidR="006E1E8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6E1E8C">
        <w:rPr>
          <w:rFonts w:ascii="Times New Roman" w:hAnsi="Times New Roman" w:cs="Times New Roman"/>
          <w:sz w:val="24"/>
          <w:szCs w:val="24"/>
        </w:rPr>
        <w:t>Itt</w:t>
      </w:r>
      <w:proofErr w:type="spellEnd"/>
      <w:r w:rsidR="006E1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E8C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="006E1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E8C">
        <w:rPr>
          <w:rFonts w:ascii="Times New Roman" w:hAnsi="Times New Roman" w:cs="Times New Roman"/>
          <w:sz w:val="24"/>
          <w:szCs w:val="24"/>
        </w:rPr>
        <w:t>példa</w:t>
      </w:r>
      <w:proofErr w:type="spellEnd"/>
      <w:r w:rsidR="006E1E8C">
        <w:rPr>
          <w:rFonts w:ascii="Times New Roman" w:hAnsi="Times New Roman" w:cs="Times New Roman"/>
          <w:sz w:val="24"/>
          <w:szCs w:val="24"/>
        </w:rPr>
        <w:t>:</w:t>
      </w:r>
    </w:p>
    <w:p w:rsidR="000E71DD" w:rsidRDefault="000E71DD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4F75">
        <w:rPr>
          <w:rFonts w:ascii="Times New Roman" w:hAnsi="Times New Roman" w:cs="Times New Roman"/>
          <w:sz w:val="24"/>
          <w:szCs w:val="24"/>
        </w:rPr>
        <w:t>MESEFA</w:t>
      </w:r>
    </w:p>
    <w:p w:rsidR="00ED4F75" w:rsidRPr="00ED4F75" w:rsidRDefault="00586B44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F75">
        <w:rPr>
          <w:rFonts w:ascii="Times New Roman" w:hAnsi="Times New Roman" w:cs="Times New Roman"/>
          <w:sz w:val="24"/>
          <w:szCs w:val="24"/>
        </w:rPr>
        <w:t>Varga</w:t>
      </w:r>
      <w:proofErr w:type="spellEnd"/>
      <w:r w:rsidRPr="00ED4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F75">
        <w:rPr>
          <w:rFonts w:ascii="Times New Roman" w:hAnsi="Times New Roman" w:cs="Times New Roman"/>
          <w:sz w:val="24"/>
          <w:szCs w:val="24"/>
        </w:rPr>
        <w:t>Kristóf</w:t>
      </w:r>
      <w:proofErr w:type="spellEnd"/>
      <w:r w:rsidRPr="00ED4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F75">
        <w:rPr>
          <w:rFonts w:ascii="Times New Roman" w:hAnsi="Times New Roman" w:cs="Times New Roman"/>
          <w:sz w:val="24"/>
          <w:szCs w:val="24"/>
        </w:rPr>
        <w:t>Dominik</w:t>
      </w:r>
      <w:r>
        <w:rPr>
          <w:rFonts w:ascii="Times New Roman" w:hAnsi="Times New Roman" w:cs="Times New Roman"/>
          <w:sz w:val="24"/>
          <w:szCs w:val="24"/>
        </w:rPr>
        <w:t>-III.osztály</w:t>
      </w:r>
      <w:proofErr w:type="spellEnd"/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t>Volt egy hatalmas fa,</w:t>
      </w: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t>Sok történet szólt róla.</w:t>
      </w: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t>Ágain meselevelek,</w:t>
      </w: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t>Hallgatták őket a gyerekek.</w:t>
      </w: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t>A levelek elkezdtek zengeni,</w:t>
      </w: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t>Az emberek rosszat akartak tenni.</w:t>
      </w: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t>Megpróbálták kivágni a mesefát,</w:t>
      </w: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lastRenderedPageBreak/>
        <w:t>El akarták kezdeni a munkát.</w:t>
      </w: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t>Egy fiatalabb levél mesélni kezdett,</w:t>
      </w: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t>Erre az emberek leültek a fa mellett.</w:t>
      </w: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t>Végül a fát élni hagyták,</w:t>
      </w:r>
    </w:p>
    <w:p w:rsidR="00ED4F75" w:rsidRPr="00ED4F75" w:rsidRDefault="00ED4F75" w:rsidP="00ED4F7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 w:rsidRPr="00ED4F75">
        <w:rPr>
          <w:rFonts w:ascii="Times New Roman" w:hAnsi="Times New Roman" w:cs="Times New Roman"/>
          <w:sz w:val="24"/>
          <w:szCs w:val="24"/>
          <w:lang w:val="hu-HU"/>
        </w:rPr>
        <w:t>Azóta a meséket a fáról hallják</w:t>
      </w:r>
      <w:r w:rsidR="0015695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E456B" w:rsidRPr="00ED4F75" w:rsidRDefault="004E456B" w:rsidP="00ED4F75">
      <w:pPr>
        <w:spacing w:line="276" w:lineRule="auto"/>
        <w:contextualSpacing/>
        <w:rPr>
          <w:sz w:val="24"/>
          <w:szCs w:val="24"/>
        </w:rPr>
      </w:pPr>
    </w:p>
    <w:sectPr w:rsidR="004E456B" w:rsidRPr="00ED4F75" w:rsidSect="0096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F75"/>
    <w:rsid w:val="000E71DD"/>
    <w:rsid w:val="001558DC"/>
    <w:rsid w:val="0015695A"/>
    <w:rsid w:val="001B2D1C"/>
    <w:rsid w:val="002416B3"/>
    <w:rsid w:val="00283A39"/>
    <w:rsid w:val="00394E2F"/>
    <w:rsid w:val="00466FB1"/>
    <w:rsid w:val="00477937"/>
    <w:rsid w:val="0049188D"/>
    <w:rsid w:val="004E456B"/>
    <w:rsid w:val="005240F2"/>
    <w:rsid w:val="00586B44"/>
    <w:rsid w:val="006E1E8C"/>
    <w:rsid w:val="00740566"/>
    <w:rsid w:val="00831554"/>
    <w:rsid w:val="008C1DC1"/>
    <w:rsid w:val="009177AD"/>
    <w:rsid w:val="00964AB4"/>
    <w:rsid w:val="00AB648F"/>
    <w:rsid w:val="00B37E15"/>
    <w:rsid w:val="00BF3606"/>
    <w:rsid w:val="00BF3D72"/>
    <w:rsid w:val="00D50B61"/>
    <w:rsid w:val="00D81201"/>
    <w:rsid w:val="00ED4F75"/>
    <w:rsid w:val="00ED7876"/>
    <w:rsid w:val="00F0222A"/>
    <w:rsid w:val="00FA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F7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40774678274</cp:lastModifiedBy>
  <cp:revision>2</cp:revision>
  <dcterms:created xsi:type="dcterms:W3CDTF">2022-06-10T19:45:00Z</dcterms:created>
  <dcterms:modified xsi:type="dcterms:W3CDTF">2022-06-10T19:45:00Z</dcterms:modified>
</cp:coreProperties>
</file>