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8BC8" w14:textId="24938F2E" w:rsidR="00B60530" w:rsidRPr="004E4C66" w:rsidRDefault="006F1396" w:rsidP="004E4C66">
      <w:pPr>
        <w:rPr>
          <w:rFonts w:ascii="Times New Roman" w:hAnsi="Times New Roman" w:cs="Times New Roman"/>
          <w:lang w:val="hu-HU"/>
        </w:rPr>
      </w:pPr>
      <w:r w:rsidRPr="004E4C66">
        <w:rPr>
          <w:rFonts w:ascii="Times New Roman" w:hAnsi="Times New Roman" w:cs="Times New Roman"/>
          <w:lang w:val="hu-HU"/>
        </w:rPr>
        <w:t>DRÁMAJÁTÉK</w:t>
      </w:r>
    </w:p>
    <w:p w14:paraId="4BE8A15D" w14:textId="36835BD4" w:rsidR="004E4C66" w:rsidRPr="004E4C66" w:rsidRDefault="004E4C66" w:rsidP="004E4C66">
      <w:pPr>
        <w:rPr>
          <w:rFonts w:ascii="Times New Roman" w:hAnsi="Times New Roman" w:cs="Times New Roman"/>
          <w:lang w:val="hu-HU"/>
        </w:rPr>
      </w:pPr>
    </w:p>
    <w:p w14:paraId="6866B532" w14:textId="577F0228" w:rsidR="004E4C66" w:rsidRPr="004E4C66" w:rsidRDefault="004E4C66" w:rsidP="004E4C66">
      <w:pPr>
        <w:rPr>
          <w:rFonts w:ascii="Times New Roman" w:hAnsi="Times New Roman" w:cs="Times New Roman"/>
          <w:lang w:val="hu-HU"/>
        </w:rPr>
      </w:pPr>
      <w:r w:rsidRPr="004E4C66">
        <w:rPr>
          <w:rFonts w:ascii="Times New Roman" w:hAnsi="Times New Roman" w:cs="Times New Roman"/>
          <w:lang w:val="hu-HU"/>
        </w:rPr>
        <w:t xml:space="preserve">Az osztályt osszuk fel csoportokra. Minden csoport megkapja a cikk egy részletét külön papíron: </w:t>
      </w:r>
    </w:p>
    <w:p w14:paraId="15684983" w14:textId="5CD8DF9C" w:rsidR="004E4C66" w:rsidRPr="004E4C66" w:rsidRDefault="004E4C66" w:rsidP="004E4C66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4C66" w:rsidRPr="004E4C66" w14:paraId="0198AA69" w14:textId="77777777" w:rsidTr="004E4C66">
        <w:tc>
          <w:tcPr>
            <w:tcW w:w="9016" w:type="dxa"/>
          </w:tcPr>
          <w:p w14:paraId="333E8C49" w14:textId="60E51412" w:rsidR="004E4C66" w:rsidRPr="004E4C66" w:rsidRDefault="004E4C66" w:rsidP="004E4C66">
            <w:pPr>
              <w:pStyle w:val="PlainText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66">
              <w:rPr>
                <w:rFonts w:ascii="Times New Roman" w:hAnsi="Times New Roman" w:cs="Times New Roman"/>
                <w:sz w:val="24"/>
                <w:szCs w:val="24"/>
              </w:rPr>
              <w:t xml:space="preserve">Ágak roppannak. Denevérek cikáznak, bagoly huhog. De még a hirtelen támadt csend is veszélyt jelezhet: csak nem valami titokzatos rém közeledik felénk? </w:t>
            </w:r>
          </w:p>
        </w:tc>
      </w:tr>
      <w:tr w:rsidR="004E4C66" w:rsidRPr="004E4C66" w14:paraId="76FF6D34" w14:textId="77777777" w:rsidTr="004E4C66">
        <w:tc>
          <w:tcPr>
            <w:tcW w:w="9016" w:type="dxa"/>
          </w:tcPr>
          <w:p w14:paraId="58CE221C" w14:textId="5F211FC9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>belegondolni is nehéz, mennyi ideig tarthatott, amíg kis csoportokban élő őseink szép fokozatosan megismerték az összes növényt, ami egy adott területen nőtt. Melyik enyhít fájdalmat, melyik riasztja el a szúnyogokat, melyik finom, de mérgező?</w:t>
            </w:r>
          </w:p>
        </w:tc>
      </w:tr>
      <w:tr w:rsidR="004E4C66" w:rsidRPr="004E4C66" w14:paraId="5A085E05" w14:textId="77777777" w:rsidTr="004E4C66">
        <w:tc>
          <w:tcPr>
            <w:tcW w:w="9016" w:type="dxa"/>
          </w:tcPr>
          <w:p w14:paraId="400D51D0" w14:textId="0EECCEA0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 xml:space="preserve">A csimpánzok is több tucat gyógynövényt ismernek és használnak. Legutóbb megfigyelték, hogy a sérült bőrfelületre rovarokat helyezve kezeltek sebet, és átadták egymásnak ezt a tudást.   </w:t>
            </w:r>
          </w:p>
        </w:tc>
      </w:tr>
      <w:tr w:rsidR="004E4C66" w:rsidRPr="004E4C66" w14:paraId="75F4E87B" w14:textId="77777777" w:rsidTr="004E4C66">
        <w:tc>
          <w:tcPr>
            <w:tcW w:w="9016" w:type="dxa"/>
          </w:tcPr>
          <w:p w14:paraId="0E0BCE45" w14:textId="7C3E4BBF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>Elődeink</w:t>
            </w:r>
            <w:r w:rsidRPr="004E4C66">
              <w:rPr>
                <w:rFonts w:ascii="Times New Roman" w:hAnsi="Times New Roman" w:cs="Times New Roman"/>
                <w:rtl/>
                <w:lang w:bidi="ar-YE"/>
              </w:rPr>
              <w:t xml:space="preserve"> </w:t>
            </w:r>
            <w:r w:rsidRPr="004E4C66">
              <w:rPr>
                <w:rFonts w:ascii="Times New Roman" w:hAnsi="Times New Roman" w:cs="Times New Roman"/>
                <w:lang w:bidi="ar-YE"/>
              </w:rPr>
              <w:t>f</w:t>
            </w:r>
            <w:r w:rsidRPr="004E4C66">
              <w:rPr>
                <w:rFonts w:ascii="Times New Roman" w:hAnsi="Times New Roman" w:cs="Times New Roman"/>
                <w:rtl/>
                <w:lang w:bidi="ar-YE"/>
              </w:rPr>
              <w:t>ű</w:t>
            </w:r>
            <w:r w:rsidRPr="004E4C66">
              <w:rPr>
                <w:rFonts w:ascii="Times New Roman" w:hAnsi="Times New Roman" w:cs="Times New Roman"/>
                <w:lang w:bidi="ar-YE"/>
              </w:rPr>
              <w:t>rész</w:t>
            </w:r>
            <w:r w:rsidRPr="004E4C66">
              <w:rPr>
                <w:rFonts w:ascii="Times New Roman" w:hAnsi="Times New Roman" w:cs="Times New Roman"/>
                <w:rtl/>
                <w:lang w:bidi="ar-YE"/>
              </w:rPr>
              <w:t xml:space="preserve"> </w:t>
            </w:r>
            <w:r w:rsidRPr="004E4C66">
              <w:rPr>
                <w:rFonts w:ascii="Times New Roman" w:hAnsi="Times New Roman" w:cs="Times New Roman"/>
                <w:lang w:bidi="ar-YE"/>
              </w:rPr>
              <w:t>és fejsze nélkül</w:t>
            </w:r>
            <w:r w:rsidRPr="004E4C66">
              <w:rPr>
                <w:rFonts w:ascii="Times New Roman" w:hAnsi="Times New Roman" w:cs="Times New Roman"/>
                <w:rtl/>
                <w:lang w:bidi="ar-YE"/>
              </w:rPr>
              <w:t xml:space="preserve"> </w:t>
            </w:r>
            <w:r w:rsidRPr="004E4C66">
              <w:rPr>
                <w:rFonts w:ascii="Times New Roman" w:hAnsi="Times New Roman" w:cs="Times New Roman"/>
              </w:rPr>
              <w:t>vágtak ki vastag fákat. Keskeny csíkban égetni kezdték a kérget a talaj felett. Megnedvesített állatbőrökkel akadályozták meg, hogy a tűz felfelé terjedjen. Amikor sikerült a törzset elvékonyítani, valamelyik irányba már könnyen el tudták billenteni.</w:t>
            </w:r>
          </w:p>
        </w:tc>
      </w:tr>
      <w:tr w:rsidR="004E4C66" w:rsidRPr="004E4C66" w14:paraId="24BC516C" w14:textId="77777777" w:rsidTr="004E4C66">
        <w:tc>
          <w:tcPr>
            <w:tcW w:w="9016" w:type="dxa"/>
          </w:tcPr>
          <w:p w14:paraId="2C769C19" w14:textId="77777777" w:rsidR="004E4C66" w:rsidRPr="004E4C66" w:rsidRDefault="004E4C66" w:rsidP="004E4C66">
            <w:pPr>
              <w:pStyle w:val="PlainText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C66">
              <w:rPr>
                <w:rFonts w:ascii="Times New Roman" w:hAnsi="Times New Roman" w:cs="Times New Roman"/>
                <w:sz w:val="24"/>
                <w:szCs w:val="24"/>
              </w:rPr>
              <w:t xml:space="preserve">A vadászok ösvényt vágtak, hogy könnyebben követhessék a zsákmányállataikat. Csakhogy az ösvény egyik oldalát innentől több napfény érte, és szép lassan a fénykedvelő fajták erősödtek meg, terjedtek el. Például a mogyorófélék, vagy bizonyos bogyós gyümölcsök, amelyek nagyon táplálóak. </w:t>
            </w:r>
          </w:p>
          <w:p w14:paraId="4F87B875" w14:textId="77777777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4E4C66" w:rsidRPr="004E4C66" w14:paraId="1110BA4C" w14:textId="77777777" w:rsidTr="004E4C66">
        <w:tc>
          <w:tcPr>
            <w:tcW w:w="9016" w:type="dxa"/>
          </w:tcPr>
          <w:p w14:paraId="678C6BCE" w14:textId="41DAE886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 xml:space="preserve">Egyre többen hagynak fel a fák kivágásával: az erdőt magára hagyják, a kidőlt törzseket, ágakat nem tüzelik el, hanem engedik elkorhadni. </w:t>
            </w:r>
            <w:r w:rsidRPr="004E4C66">
              <w:rPr>
                <w:rFonts w:ascii="Times New Roman" w:hAnsi="Times New Roman" w:cs="Times New Roman"/>
              </w:rPr>
              <w:br/>
            </w:r>
          </w:p>
        </w:tc>
      </w:tr>
      <w:tr w:rsidR="004E4C66" w:rsidRPr="004E4C66" w14:paraId="09FC7632" w14:textId="77777777" w:rsidTr="004E4C66">
        <w:tc>
          <w:tcPr>
            <w:tcW w:w="9016" w:type="dxa"/>
          </w:tcPr>
          <w:p w14:paraId="49C79DC5" w14:textId="77F51477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 xml:space="preserve">Amikor a vadászatról visszatértek a férfiak, a frissen szerzett zsákmányt azonnal el kellett fogyasztani, hogy ne romoljon meg. Amire az ősmagyarban azt mondták: </w:t>
            </w:r>
            <w:r w:rsidRPr="004E4C66">
              <w:rPr>
                <w:rFonts w:ascii="Times New Roman" w:hAnsi="Times New Roman" w:cs="Times New Roman"/>
                <w:i/>
                <w:iCs/>
              </w:rPr>
              <w:t>vadonnant</w:t>
            </w:r>
            <w:r w:rsidRPr="004E4C66">
              <w:rPr>
                <w:rFonts w:ascii="Times New Roman" w:hAnsi="Times New Roman" w:cs="Times New Roman"/>
              </w:rPr>
              <w:t xml:space="preserve"> érkezett (egyenesen a vadonból), az teljesen friss és új volt. </w:t>
            </w:r>
            <w:r w:rsidRPr="004E4C66">
              <w:rPr>
                <w:rFonts w:ascii="Times New Roman" w:hAnsi="Times New Roman" w:cs="Times New Roman"/>
                <w:i/>
                <w:iCs/>
              </w:rPr>
              <w:t>Vadonat</w:t>
            </w:r>
            <w:r w:rsidRPr="004E4C66">
              <w:rPr>
                <w:rFonts w:ascii="Times New Roman" w:hAnsi="Times New Roman" w:cs="Times New Roman"/>
                <w:lang w:bidi="ar-YE"/>
              </w:rPr>
              <w:t>új</w:t>
            </w:r>
            <w:r w:rsidRPr="004E4C66">
              <w:rPr>
                <w:rFonts w:ascii="Times New Roman" w:hAnsi="Times New Roman" w:cs="Times New Roman"/>
                <w:rtl/>
                <w:lang w:bidi="ar-YE"/>
              </w:rPr>
              <w:t>.</w:t>
            </w:r>
            <w:r w:rsidRPr="004E4C6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E4C66" w:rsidRPr="004E4C66" w14:paraId="364B6A6A" w14:textId="77777777" w:rsidTr="004E4C66">
        <w:tc>
          <w:tcPr>
            <w:tcW w:w="9016" w:type="dxa"/>
          </w:tcPr>
          <w:p w14:paraId="354F17A8" w14:textId="14C2A23E" w:rsidR="004E4C66" w:rsidRPr="004E4C66" w:rsidRDefault="004E4C66" w:rsidP="004E4C66">
            <w:pPr>
              <w:rPr>
                <w:rFonts w:ascii="Times New Roman" w:hAnsi="Times New Roman" w:cs="Times New Roman"/>
                <w:lang w:val="hu-HU"/>
              </w:rPr>
            </w:pPr>
            <w:r w:rsidRPr="004E4C66">
              <w:rPr>
                <w:rFonts w:ascii="Times New Roman" w:hAnsi="Times New Roman" w:cs="Times New Roman"/>
              </w:rPr>
              <w:t>Előfordul, hogy korábban ismeretlen törzsekre bukkannak: hol Amazóniában, az erdőirtások szomorú következményeként, hol Indonéziában vagy Új-Guineában. Számos felvétel érhető el az Interneten, ahol ágyékkötős, félmeztelen férfiak az öklüket rázzák, vagy nyilat lőnek ki a helikopterre, mert szeretnék, ha békén hagynák őket.</w:t>
            </w:r>
          </w:p>
        </w:tc>
      </w:tr>
    </w:tbl>
    <w:p w14:paraId="07074648" w14:textId="3D1FED22" w:rsidR="004E4C66" w:rsidRPr="004E4C66" w:rsidRDefault="004E4C66" w:rsidP="004E4C66">
      <w:pPr>
        <w:rPr>
          <w:rFonts w:ascii="Times New Roman" w:hAnsi="Times New Roman" w:cs="Times New Roman"/>
          <w:lang w:val="hu-HU"/>
        </w:rPr>
      </w:pPr>
    </w:p>
    <w:p w14:paraId="0CD8F4F1" w14:textId="11C121D9" w:rsidR="004E4C66" w:rsidRPr="004E4C66" w:rsidRDefault="004E4C66" w:rsidP="004E4C66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csoport </w:t>
      </w:r>
      <w:r w:rsidR="009D0489">
        <w:rPr>
          <w:rFonts w:ascii="Times New Roman" w:hAnsi="Times New Roman" w:cs="Times New Roman"/>
          <w:lang w:val="hu-HU"/>
        </w:rPr>
        <w:t>játssza el a kapott részletet, a többiek próbálják megtalálni, a folyóiratban, hogy a cikk melyik részéről van szó.</w:t>
      </w:r>
    </w:p>
    <w:sectPr w:rsidR="004E4C66" w:rsidRPr="004E4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96"/>
    <w:rsid w:val="004E4C66"/>
    <w:rsid w:val="006F1396"/>
    <w:rsid w:val="009D0489"/>
    <w:rsid w:val="00B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8BBBD4"/>
  <w15:chartTrackingRefBased/>
  <w15:docId w15:val="{86AADB66-7298-4043-8DAA-A9A7F616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E4C66"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Calibri" w:eastAsiaTheme="minorEastAsia" w:hAnsi="Calibri" w:cs="Calibri"/>
      <w:color w:val="000000"/>
      <w:kern w:val="0"/>
      <w:sz w:val="22"/>
      <w:szCs w:val="22"/>
      <w:lang w:val="hu-HU"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4E4C66"/>
    <w:rPr>
      <w:rFonts w:ascii="Calibri" w:eastAsiaTheme="minorEastAsia" w:hAnsi="Calibri" w:cs="Calibri"/>
      <w:color w:val="000000"/>
      <w:kern w:val="0"/>
      <w:sz w:val="22"/>
      <w:szCs w:val="22"/>
      <w:lang w:val="hu-HU" w:eastAsia="en-GB"/>
      <w14:ligatures w14:val="none"/>
    </w:rPr>
  </w:style>
  <w:style w:type="table" w:styleId="TableGrid">
    <w:name w:val="Table Grid"/>
    <w:basedOn w:val="TableNormal"/>
    <w:uiPriority w:val="39"/>
    <w:rsid w:val="004E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2022-05-11T09:26:00Z</dcterms:created>
  <dcterms:modified xsi:type="dcterms:W3CDTF">2022-05-11T09:33:00Z</dcterms:modified>
</cp:coreProperties>
</file>