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7B" w:rsidRDefault="00951061" w:rsidP="009A4D7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Feladatsor</w:t>
      </w:r>
    </w:p>
    <w:p w:rsidR="009A4D7B" w:rsidRDefault="009A4D7B" w:rsidP="009A4D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4D7B">
        <w:rPr>
          <w:rFonts w:ascii="Times New Roman" w:hAnsi="Times New Roman" w:cs="Times New Roman"/>
          <w:sz w:val="24"/>
          <w:szCs w:val="24"/>
        </w:rPr>
        <w:t>Borsiczky-Fél Júlia: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4D7B">
        <w:rPr>
          <w:rFonts w:ascii="Times New Roman" w:hAnsi="Times New Roman" w:cs="Times New Roman"/>
          <w:sz w:val="24"/>
          <w:szCs w:val="24"/>
        </w:rPr>
        <w:t>Ha Holle anyó párnáját rázza….című írásának feldolgozásához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51061" w:rsidRDefault="009A4D7B" w:rsidP="009A4D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tanulónak</w:t>
      </w:r>
    </w:p>
    <w:p w:rsidR="009A4D7B" w:rsidRPr="009A4D7B" w:rsidRDefault="009A4D7B" w:rsidP="009A4D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Szitakötő 56. szám 38-39. oldal</w:t>
      </w:r>
    </w:p>
    <w:p w:rsidR="007C5E97" w:rsidRPr="00AD7020" w:rsidRDefault="00AD7020" w:rsidP="009A4D7B">
      <w:pPr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020">
        <w:rPr>
          <w:rFonts w:ascii="Times New Roman" w:hAnsi="Times New Roman" w:cs="Times New Roman"/>
          <w:b/>
          <w:sz w:val="24"/>
          <w:szCs w:val="24"/>
        </w:rPr>
        <w:t>1. Mi lehet még?</w:t>
      </w:r>
    </w:p>
    <w:p w:rsidR="00AD7020" w:rsidRPr="00AD7020" w:rsidRDefault="00AD7020" w:rsidP="00AD70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20">
        <w:rPr>
          <w:rFonts w:ascii="Times New Roman" w:hAnsi="Times New Roman" w:cs="Times New Roman"/>
          <w:sz w:val="24"/>
          <w:szCs w:val="24"/>
        </w:rPr>
        <w:t>Körben ülünk. Középre kiteszek egy nagy</w:t>
      </w:r>
      <w:r>
        <w:rPr>
          <w:rFonts w:ascii="Times New Roman" w:hAnsi="Times New Roman" w:cs="Times New Roman"/>
          <w:sz w:val="24"/>
          <w:szCs w:val="24"/>
        </w:rPr>
        <w:t>, kinyomtatott</w:t>
      </w:r>
      <w:r w:rsidRPr="00AD7020">
        <w:rPr>
          <w:rFonts w:ascii="Times New Roman" w:hAnsi="Times New Roman" w:cs="Times New Roman"/>
          <w:sz w:val="24"/>
          <w:szCs w:val="24"/>
        </w:rPr>
        <w:t xml:space="preserve"> hópehely mintát, sablont. Találják ki</w:t>
      </w:r>
      <w:r w:rsidR="009A4D7B">
        <w:rPr>
          <w:rFonts w:ascii="Times New Roman" w:hAnsi="Times New Roman" w:cs="Times New Roman"/>
          <w:sz w:val="24"/>
          <w:szCs w:val="24"/>
        </w:rPr>
        <w:t xml:space="preserve"> a tanulók</w:t>
      </w:r>
      <w:r w:rsidRPr="00AD7020">
        <w:rPr>
          <w:rFonts w:ascii="Times New Roman" w:hAnsi="Times New Roman" w:cs="Times New Roman"/>
          <w:sz w:val="24"/>
          <w:szCs w:val="24"/>
        </w:rPr>
        <w:t xml:space="preserve">, mi lehetne még ez a minta. A </w:t>
      </w:r>
      <w:r w:rsidR="009A4D7B">
        <w:rPr>
          <w:rFonts w:ascii="Times New Roman" w:hAnsi="Times New Roman" w:cs="Times New Roman"/>
          <w:sz w:val="24"/>
          <w:szCs w:val="24"/>
        </w:rPr>
        <w:t xml:space="preserve">vállalkozó gyerekek először </w:t>
      </w:r>
      <w:r w:rsidRPr="00AD7020">
        <w:rPr>
          <w:rFonts w:ascii="Times New Roman" w:hAnsi="Times New Roman" w:cs="Times New Roman"/>
          <w:sz w:val="24"/>
          <w:szCs w:val="24"/>
        </w:rPr>
        <w:t>ne mondják, hanem mutassák meg, mire használnák még.</w:t>
      </w:r>
      <w:r w:rsidR="009A4D7B">
        <w:rPr>
          <w:rFonts w:ascii="Times New Roman" w:hAnsi="Times New Roman" w:cs="Times New Roman"/>
          <w:sz w:val="24"/>
          <w:szCs w:val="24"/>
        </w:rPr>
        <w:t xml:space="preserve"> (1.</w:t>
      </w:r>
      <w:r w:rsidR="00777F5B">
        <w:rPr>
          <w:rFonts w:ascii="Times New Roman" w:hAnsi="Times New Roman" w:cs="Times New Roman"/>
          <w:sz w:val="24"/>
          <w:szCs w:val="24"/>
        </w:rPr>
        <w:t xml:space="preserve"> </w:t>
      </w:r>
      <w:r w:rsidR="009A4D7B">
        <w:rPr>
          <w:rFonts w:ascii="Times New Roman" w:hAnsi="Times New Roman" w:cs="Times New Roman"/>
          <w:sz w:val="24"/>
          <w:szCs w:val="24"/>
        </w:rPr>
        <w:t>sz. melléklet</w:t>
      </w:r>
      <w:r w:rsidR="00777F5B">
        <w:rPr>
          <w:rFonts w:ascii="Times New Roman" w:hAnsi="Times New Roman" w:cs="Times New Roman"/>
          <w:sz w:val="24"/>
          <w:szCs w:val="24"/>
        </w:rPr>
        <w:t xml:space="preserve"> – kép nagyobb méretben</w:t>
      </w:r>
      <w:r w:rsidR="009A4D7B">
        <w:rPr>
          <w:rFonts w:ascii="Times New Roman" w:hAnsi="Times New Roman" w:cs="Times New Roman"/>
          <w:sz w:val="24"/>
          <w:szCs w:val="24"/>
        </w:rPr>
        <w:t>)</w:t>
      </w:r>
    </w:p>
    <w:p w:rsidR="00AD7020" w:rsidRDefault="00AD7020" w:rsidP="00AD70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02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34BE6CB" wp14:editId="71E1EEDB">
            <wp:extent cx="1841500" cy="1841500"/>
            <wp:effectExtent l="0" t="0" r="6350" b="6350"/>
            <wp:docPr id="1" name="Kép 1" descr="Click to see printable version of Hópehely maszk Kifest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to see printable version of Hópehely maszk Kifestő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18" cy="18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DC" w:rsidRDefault="004451DC" w:rsidP="00AD702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7020" w:rsidRPr="00AD7020" w:rsidRDefault="00AD7020" w:rsidP="00AD702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D7020">
        <w:rPr>
          <w:rFonts w:ascii="Times New Roman" w:hAnsi="Times New Roman" w:cs="Times New Roman"/>
          <w:b/>
          <w:sz w:val="24"/>
          <w:szCs w:val="24"/>
        </w:rPr>
        <w:t>2. Csoportalakítás képekkel</w:t>
      </w:r>
    </w:p>
    <w:p w:rsidR="00AD7020" w:rsidRDefault="00951061" w:rsidP="00AD7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Hét téli képet négy-négy része vágok. A képdarabokat a padlóra szórom. A gyerekek sétálva választanak maguknak egy-egy darabot, majd némán megkeresik csoporttársaikat, akikkel a darabokat összeillesztve kirajzolódik a kép.</w:t>
      </w:r>
      <w:r w:rsidR="009A4D7B">
        <w:rPr>
          <w:rFonts w:ascii="Times New Roman" w:hAnsi="Times New Roman" w:cs="Times New Roman"/>
          <w:sz w:val="24"/>
          <w:szCs w:val="24"/>
        </w:rPr>
        <w:t xml:space="preserve"> (2.</w:t>
      </w:r>
      <w:r w:rsidR="00777F5B">
        <w:rPr>
          <w:rFonts w:ascii="Times New Roman" w:hAnsi="Times New Roman" w:cs="Times New Roman"/>
          <w:sz w:val="24"/>
          <w:szCs w:val="24"/>
        </w:rPr>
        <w:t xml:space="preserve"> </w:t>
      </w:r>
      <w:r w:rsidR="009A4D7B">
        <w:rPr>
          <w:rFonts w:ascii="Times New Roman" w:hAnsi="Times New Roman" w:cs="Times New Roman"/>
          <w:sz w:val="24"/>
          <w:szCs w:val="24"/>
        </w:rPr>
        <w:t>sz. melléklet</w:t>
      </w:r>
      <w:r w:rsidR="00777F5B">
        <w:rPr>
          <w:rFonts w:ascii="Times New Roman" w:hAnsi="Times New Roman" w:cs="Times New Roman"/>
          <w:sz w:val="24"/>
          <w:szCs w:val="24"/>
        </w:rPr>
        <w:t xml:space="preserve"> - képek nagyobb méretben</w:t>
      </w:r>
      <w:r w:rsidR="009A4D7B">
        <w:rPr>
          <w:rFonts w:ascii="Times New Roman" w:hAnsi="Times New Roman" w:cs="Times New Roman"/>
          <w:sz w:val="24"/>
          <w:szCs w:val="24"/>
        </w:rPr>
        <w:t>)</w:t>
      </w:r>
    </w:p>
    <w:p w:rsidR="00777F5B" w:rsidRDefault="00777F5B" w:rsidP="00AD7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5364"/>
      </w:tblGrid>
      <w:tr w:rsidR="00777F5B" w:rsidTr="00777F5B">
        <w:trPr>
          <w:jc w:val="center"/>
        </w:trPr>
        <w:tc>
          <w:tcPr>
            <w:tcW w:w="3816" w:type="dxa"/>
          </w:tcPr>
          <w:p w:rsidR="00777F5B" w:rsidRDefault="00777F5B" w:rsidP="00777F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41370E5" wp14:editId="08DEEBD1">
                  <wp:extent cx="1904400" cy="1296000"/>
                  <wp:effectExtent l="0" t="0" r="635" b="0"/>
                  <wp:docPr id="2" name="Kép 2" descr="https://hamuesgyemant.hu/media-library/image.jpg?id=27668239&amp;width=747&amp;quality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muesgyemant.hu/media-library/image.jpg?id=27668239&amp;width=747&amp;quality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777F5B" w:rsidRDefault="00777F5B" w:rsidP="00777F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B09769B" wp14:editId="651815A9">
                  <wp:extent cx="2430000" cy="1288800"/>
                  <wp:effectExtent l="0" t="0" r="8890" b="6985"/>
                  <wp:docPr id="4" name="Kép 4" descr="https://funzine.hu/wp-content/uploads/2019/12/travel-Hungary-Budapest-cityscape-bird-view-bridge-budai-castle-budai-var-winter-AdobeStock_243445693-min-850x4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unzine.hu/wp-content/uploads/2019/12/travel-Hungary-Budapest-cityscape-bird-view-bridge-budai-castle-budai-var-winter-AdobeStock_243445693-min-850x4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12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5B" w:rsidTr="00777F5B">
        <w:trPr>
          <w:jc w:val="center"/>
        </w:trPr>
        <w:tc>
          <w:tcPr>
            <w:tcW w:w="3816" w:type="dxa"/>
          </w:tcPr>
          <w:p w:rsidR="00777F5B" w:rsidRDefault="00777F5B" w:rsidP="00777F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C295EE6" wp14:editId="5A2AA327">
                  <wp:extent cx="2286000" cy="1522800"/>
                  <wp:effectExtent l="0" t="0" r="0" b="1270"/>
                  <wp:docPr id="3" name="Kép 3" descr="5 híres építészeti csoda, ami télen is lenyűgö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 híres építészeti csoda, ami télen is lenyűgö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777F5B" w:rsidRDefault="00777F5B" w:rsidP="00777F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0C1E3EA" wp14:editId="19514C32">
                  <wp:extent cx="2286000" cy="1522800"/>
                  <wp:effectExtent l="0" t="0" r="0" b="1270"/>
                  <wp:docPr id="5" name="Kép 5" descr="5 híres építészeti csoda, ami télen is lenyűgö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 híres építészeti csoda, ami télen is lenyűgö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5B" w:rsidTr="00777F5B">
        <w:trPr>
          <w:jc w:val="center"/>
        </w:trPr>
        <w:tc>
          <w:tcPr>
            <w:tcW w:w="3816" w:type="dxa"/>
          </w:tcPr>
          <w:p w:rsidR="00777F5B" w:rsidRDefault="00777F5B" w:rsidP="00777F5B">
            <w:pPr>
              <w:spacing w:line="360" w:lineRule="auto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E305E39" wp14:editId="709B5EF0">
                  <wp:extent cx="2286000" cy="1522800"/>
                  <wp:effectExtent l="0" t="0" r="0" b="1270"/>
                  <wp:docPr id="6" name="Kép 6" descr="5 híres építészeti csoda, ami télen is lenyűgö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 híres építészeti csoda, ami télen is lenyűgö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777F5B" w:rsidRDefault="00777F5B" w:rsidP="00777F5B">
            <w:pPr>
              <w:spacing w:line="36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39610CE" wp14:editId="7F0F6CCC">
                  <wp:extent cx="1098000" cy="1591200"/>
                  <wp:effectExtent l="0" t="0" r="6985" b="9525"/>
                  <wp:docPr id="7" name="Kép 7" descr="5 híres építészeti csoda, ami télen is lenyűgö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 híres építészeti csoda, ami télen is lenyűgö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00" cy="15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5B" w:rsidTr="00777F5B">
        <w:trPr>
          <w:jc w:val="center"/>
        </w:trPr>
        <w:tc>
          <w:tcPr>
            <w:tcW w:w="9180" w:type="dxa"/>
            <w:gridSpan w:val="2"/>
          </w:tcPr>
          <w:p w:rsidR="00777F5B" w:rsidRDefault="00777F5B" w:rsidP="00777F5B">
            <w:pPr>
              <w:spacing w:line="36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BFA434A" wp14:editId="7AF45D73">
                  <wp:extent cx="2307600" cy="1296000"/>
                  <wp:effectExtent l="0" t="0" r="0" b="0"/>
                  <wp:docPr id="8" name="Kép 8" descr="Japán, Kyoto, Kinkaku ji, téli, természet, tó, h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apán, Kyoto, Kinkaku ji, téli, természet, tó, h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D7B" w:rsidRDefault="009A4D7B" w:rsidP="00AD70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1061" w:rsidRPr="00777F5B" w:rsidRDefault="00951061" w:rsidP="00AD702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7F5B">
        <w:rPr>
          <w:rFonts w:ascii="Times New Roman" w:hAnsi="Times New Roman" w:cs="Times New Roman"/>
          <w:b/>
          <w:sz w:val="24"/>
          <w:szCs w:val="24"/>
        </w:rPr>
        <w:t>3.</w:t>
      </w:r>
      <w:r w:rsidR="00777F5B" w:rsidRPr="00777F5B">
        <w:rPr>
          <w:rFonts w:ascii="Times New Roman" w:hAnsi="Times New Roman" w:cs="Times New Roman"/>
          <w:b/>
          <w:sz w:val="24"/>
          <w:szCs w:val="24"/>
        </w:rPr>
        <w:t xml:space="preserve"> Hol járunk?</w:t>
      </w:r>
    </w:p>
    <w:p w:rsidR="00777F5B" w:rsidRDefault="00777F5B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csoportok külön-külön leülnek. Minden csoportnak be kell mutatnia azt a tájat, várost, amiről a csoportalakításnál a képet húzták. </w:t>
      </w:r>
      <w:r w:rsidR="00991AD8">
        <w:rPr>
          <w:rFonts w:ascii="Times New Roman" w:hAnsi="Times New Roman" w:cs="Times New Roman"/>
          <w:sz w:val="24"/>
          <w:szCs w:val="24"/>
        </w:rPr>
        <w:t xml:space="preserve">Előre nem szabad elárulni a táj vagy a város nevét. </w:t>
      </w:r>
      <w:r>
        <w:rPr>
          <w:rFonts w:ascii="Times New Roman" w:hAnsi="Times New Roman" w:cs="Times New Roman"/>
          <w:sz w:val="24"/>
          <w:szCs w:val="24"/>
        </w:rPr>
        <w:t>A bemutatás részletes legyen</w:t>
      </w:r>
      <w:r w:rsidR="00991AD8">
        <w:rPr>
          <w:rFonts w:ascii="Times New Roman" w:hAnsi="Times New Roman" w:cs="Times New Roman"/>
          <w:sz w:val="24"/>
          <w:szCs w:val="24"/>
        </w:rPr>
        <w:t>, hogy a többi csoport tagjai el tudják magukban képzelni, mi látható a képen, illetve kitalálják, „hol járt” a másik csoport. A leírás után a csoportok megnézik egymás képeit. Megbeszéljük, mely csoportoknak sikerült jól a bemutatás.</w:t>
      </w:r>
    </w:p>
    <w:p w:rsidR="00991AD8" w:rsidRDefault="00991AD8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AD8" w:rsidRPr="001D1041" w:rsidRDefault="00991AD8" w:rsidP="00991AD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4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D1041" w:rsidRPr="001D1041">
        <w:rPr>
          <w:rFonts w:ascii="Times New Roman" w:hAnsi="Times New Roman" w:cs="Times New Roman"/>
          <w:b/>
          <w:sz w:val="24"/>
          <w:szCs w:val="24"/>
        </w:rPr>
        <w:t>Időjárás-jelentés készítése</w:t>
      </w:r>
      <w:r w:rsidR="00D4006C">
        <w:rPr>
          <w:rFonts w:ascii="Times New Roman" w:hAnsi="Times New Roman" w:cs="Times New Roman"/>
          <w:b/>
          <w:sz w:val="24"/>
          <w:szCs w:val="24"/>
        </w:rPr>
        <w:t xml:space="preserve"> és</w:t>
      </w:r>
      <w:r w:rsidR="001D1041">
        <w:rPr>
          <w:rFonts w:ascii="Times New Roman" w:hAnsi="Times New Roman" w:cs="Times New Roman"/>
          <w:b/>
          <w:sz w:val="24"/>
          <w:szCs w:val="24"/>
        </w:rPr>
        <w:t xml:space="preserve"> előadása</w:t>
      </w:r>
    </w:p>
    <w:p w:rsidR="001D1041" w:rsidRDefault="001D1041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csoportok elolvassák </w:t>
      </w:r>
      <w:r w:rsidRPr="009A4D7B">
        <w:rPr>
          <w:rFonts w:ascii="Times New Roman" w:hAnsi="Times New Roman" w:cs="Times New Roman"/>
          <w:sz w:val="24"/>
          <w:szCs w:val="24"/>
        </w:rPr>
        <w:t>Borsiczky-Fél Júlia: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4D7B">
        <w:rPr>
          <w:rFonts w:ascii="Times New Roman" w:hAnsi="Times New Roman" w:cs="Times New Roman"/>
          <w:sz w:val="24"/>
          <w:szCs w:val="24"/>
        </w:rPr>
        <w:t>Ha Holle anyó párnáját rázza</w:t>
      </w:r>
      <w:r>
        <w:rPr>
          <w:rFonts w:ascii="Times New Roman" w:hAnsi="Times New Roman" w:cs="Times New Roman"/>
          <w:sz w:val="24"/>
          <w:szCs w:val="24"/>
        </w:rPr>
        <w:t>…. című írását. A cikk szövegének felhasználása segítségével készítenek egy képzeletbeli televíziós időjárás-jelentést, amelyben az alábbi szavaknak szerepelnie kell: porhó, hószitálás, ónos eső, white-out, hajszáljég. Meghallgatjuk, megnézzük minden csoport időjárás-jelentését.</w:t>
      </w:r>
    </w:p>
    <w:p w:rsidR="00CE545F" w:rsidRDefault="00CE545F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45F" w:rsidRPr="00D4006C" w:rsidRDefault="00CE545F" w:rsidP="00991AD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06C">
        <w:rPr>
          <w:rFonts w:ascii="Times New Roman" w:hAnsi="Times New Roman" w:cs="Times New Roman"/>
          <w:b/>
          <w:sz w:val="24"/>
          <w:szCs w:val="24"/>
        </w:rPr>
        <w:t xml:space="preserve">5. Rajzoljunk együtt </w:t>
      </w:r>
      <w:r w:rsidR="00D4006C">
        <w:rPr>
          <w:rFonts w:ascii="Times New Roman" w:hAnsi="Times New Roman" w:cs="Times New Roman"/>
          <w:b/>
          <w:sz w:val="24"/>
          <w:szCs w:val="24"/>
        </w:rPr>
        <w:t>hókristályt</w:t>
      </w:r>
      <w:r w:rsidRPr="00D4006C">
        <w:rPr>
          <w:rFonts w:ascii="Times New Roman" w:hAnsi="Times New Roman" w:cs="Times New Roman"/>
          <w:b/>
          <w:sz w:val="24"/>
          <w:szCs w:val="24"/>
        </w:rPr>
        <w:t>!</w:t>
      </w:r>
    </w:p>
    <w:p w:rsidR="00CE545F" w:rsidRDefault="00CE545F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csoportok kapnak egy-egy rajzlapot.</w:t>
      </w:r>
      <w:r w:rsidR="00D4006C">
        <w:rPr>
          <w:rFonts w:ascii="Times New Roman" w:hAnsi="Times New Roman" w:cs="Times New Roman"/>
          <w:sz w:val="24"/>
          <w:szCs w:val="24"/>
        </w:rPr>
        <w:t xml:space="preserve"> Egy hókristályt kell megrajzolniuk úgy, hogy mindenki addig rajzolhat, amíg rajz közben fel nem emeli a ceruzáját. Utána a csoporttársa folytatja saját elképzelése szerint a rajzot. A csoporttagok annyi körben rajzoljanak, míg el nem készül a hókristály. Rajz közben tilos beszélni, s ügyelni kell arra, hogy a hókristály hatszögletű legyen.</w:t>
      </w:r>
    </w:p>
    <w:p w:rsidR="00D4006C" w:rsidRDefault="00D4006C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06C" w:rsidRDefault="00D4006C" w:rsidP="00991AD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06C">
        <w:rPr>
          <w:rFonts w:ascii="Times New Roman" w:hAnsi="Times New Roman" w:cs="Times New Roman"/>
          <w:b/>
          <w:sz w:val="24"/>
          <w:szCs w:val="24"/>
        </w:rPr>
        <w:t>6. Így kezdődjön, így végződjön!</w:t>
      </w:r>
    </w:p>
    <w:p w:rsidR="00D4006C" w:rsidRDefault="00D4006C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6C">
        <w:rPr>
          <w:rFonts w:ascii="Times New Roman" w:hAnsi="Times New Roman" w:cs="Times New Roman"/>
          <w:sz w:val="24"/>
          <w:szCs w:val="24"/>
        </w:rPr>
        <w:lastRenderedPageBreak/>
        <w:t>Ismét</w:t>
      </w:r>
      <w:r>
        <w:rPr>
          <w:rFonts w:ascii="Times New Roman" w:hAnsi="Times New Roman" w:cs="Times New Roman"/>
          <w:sz w:val="24"/>
          <w:szCs w:val="24"/>
        </w:rPr>
        <w:t xml:space="preserve"> körben ülünk a teremben.</w:t>
      </w:r>
      <w:r w:rsidR="004451DC">
        <w:rPr>
          <w:rFonts w:ascii="Times New Roman" w:hAnsi="Times New Roman" w:cs="Times New Roman"/>
          <w:sz w:val="24"/>
          <w:szCs w:val="24"/>
        </w:rPr>
        <w:t xml:space="preserve"> A tanulók rögtönöznek egy történetet, amelynek az első és az utolsó mondatát megadom. A történetbe bárki bármikor bekapcsolódhat egy egész mondattal. A történet eredeti sztoriját meg kell őrizni.</w:t>
      </w:r>
    </w:p>
    <w:p w:rsidR="004451DC" w:rsidRDefault="004451DC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Első mondat: Hull a hó a világban.</w:t>
      </w:r>
    </w:p>
    <w:p w:rsidR="004451DC" w:rsidRDefault="004451DC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Utolsó mondat: Majd ha narancssárga hó esik!</w:t>
      </w:r>
    </w:p>
    <w:p w:rsidR="008F2264" w:rsidRDefault="008F2264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264" w:rsidRPr="008F2264" w:rsidRDefault="008F2264" w:rsidP="00991AD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2264">
        <w:rPr>
          <w:rFonts w:ascii="Times New Roman" w:hAnsi="Times New Roman" w:cs="Times New Roman"/>
          <w:b/>
          <w:sz w:val="24"/>
          <w:szCs w:val="24"/>
        </w:rPr>
        <w:t>7. Megbeszélés</w:t>
      </w:r>
    </w:p>
    <w:p w:rsidR="008F2264" w:rsidRDefault="008F2264" w:rsidP="00991A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Zárásként megbeszéljük:</w:t>
      </w:r>
    </w:p>
    <w:p w:rsidR="008F2264" w:rsidRDefault="008F2264" w:rsidP="008F2264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Eshet-e narancssárga hó? Ha igen, miért</w:t>
      </w:r>
      <w:r w:rsidR="00D876AB">
        <w:rPr>
          <w:rFonts w:ascii="Times New Roman" w:hAnsi="Times New Roman" w:cs="Times New Roman"/>
          <w:sz w:val="24"/>
          <w:szCs w:val="24"/>
        </w:rPr>
        <w:t>, hogyan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F2264" w:rsidRDefault="008F2264" w:rsidP="008F2264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 volt Ukichiro Nakaya? Milyen találmány fűződik a nevéhez?</w:t>
      </w:r>
    </w:p>
    <w:p w:rsidR="00FC6406" w:rsidRDefault="008F2264" w:rsidP="008F2264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 van a Koroljov-kráter?</w:t>
      </w:r>
      <w:r w:rsidR="00D876AB">
        <w:rPr>
          <w:rFonts w:ascii="Times New Roman" w:hAnsi="Times New Roman" w:cs="Times New Roman"/>
          <w:sz w:val="24"/>
          <w:szCs w:val="24"/>
        </w:rPr>
        <w:t xml:space="preserve"> Milyen adatokat tudtunk</w:t>
      </w:r>
      <w:r>
        <w:rPr>
          <w:rFonts w:ascii="Times New Roman" w:hAnsi="Times New Roman" w:cs="Times New Roman"/>
          <w:sz w:val="24"/>
          <w:szCs w:val="24"/>
        </w:rPr>
        <w:t xml:space="preserve"> meg róla?</w:t>
      </w:r>
    </w:p>
    <w:p w:rsidR="00FC6406" w:rsidRDefault="00FC6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2264" w:rsidRDefault="00FC6406" w:rsidP="00B259D5">
      <w:pPr>
        <w:pStyle w:val="Listaszerbekezds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Mellékletek:</w:t>
      </w:r>
    </w:p>
    <w:p w:rsidR="00FC6406" w:rsidRDefault="00FC6406" w:rsidP="00B259D5">
      <w:pPr>
        <w:pStyle w:val="Listaszerbekezds"/>
        <w:spacing w:before="240"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sz. mel</w:t>
      </w:r>
      <w:r w:rsidR="00B259D5">
        <w:rPr>
          <w:rFonts w:ascii="Times New Roman" w:hAnsi="Times New Roman" w:cs="Times New Roman"/>
          <w:sz w:val="24"/>
          <w:szCs w:val="24"/>
        </w:rPr>
        <w:t>léklet -</w:t>
      </w:r>
      <w:r>
        <w:rPr>
          <w:rFonts w:ascii="Times New Roman" w:hAnsi="Times New Roman" w:cs="Times New Roman"/>
          <w:sz w:val="24"/>
          <w:szCs w:val="24"/>
        </w:rPr>
        <w:t xml:space="preserve"> kép nagyobb méretben, hópehely minta</w:t>
      </w:r>
    </w:p>
    <w:p w:rsidR="00B259D5" w:rsidRDefault="00B259D5" w:rsidP="00FC6406">
      <w:pPr>
        <w:pStyle w:val="Listaszerbekezds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59D5" w:rsidRPr="008F2264" w:rsidRDefault="00B259D5" w:rsidP="00FC6406">
      <w:pPr>
        <w:pStyle w:val="Listaszerbekezds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6406" w:rsidRDefault="00FC6406" w:rsidP="00FC64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02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0E8EC6" wp14:editId="6C88359E">
            <wp:extent cx="5634000" cy="5634000"/>
            <wp:effectExtent l="0" t="0" r="5080" b="5080"/>
            <wp:docPr id="9" name="Kép 9" descr="Click to see printable version of Hópehely maszk Kifest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to see printable version of Hópehely maszk Kifestő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00" cy="56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06" w:rsidRDefault="00FC6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4006C" w:rsidRDefault="00FC6406" w:rsidP="00FC640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sz. melléklet – képek nagyobb méretben</w:t>
      </w:r>
      <w:r w:rsidR="00B259D5">
        <w:rPr>
          <w:rFonts w:ascii="Times New Roman" w:hAnsi="Times New Roman" w:cs="Times New Roman"/>
          <w:sz w:val="24"/>
          <w:szCs w:val="24"/>
        </w:rPr>
        <w:t>, városok, tájak</w:t>
      </w:r>
    </w:p>
    <w:p w:rsidR="00C54A05" w:rsidRDefault="00C54A05" w:rsidP="00C54A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4A05" w:rsidRDefault="00C54A05" w:rsidP="00C54A05">
      <w:pPr>
        <w:jc w:val="center"/>
      </w:pPr>
      <w:r>
        <w:rPr>
          <w:noProof/>
          <w:lang w:eastAsia="hu-HU"/>
        </w:rPr>
        <w:drawing>
          <wp:inline distT="0" distB="0" distL="0" distR="0" wp14:anchorId="29122F7D" wp14:editId="39B48615">
            <wp:extent cx="5760720" cy="3920990"/>
            <wp:effectExtent l="0" t="0" r="0" b="3810"/>
            <wp:docPr id="10" name="Kép 10" descr="https://hamuesgyemant.hu/media-library/image.jpg?id=27668239&amp;width=747&amp;quality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muesgyemant.hu/media-library/image.jpg?id=27668239&amp;width=747&amp;quality=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05" w:rsidRDefault="00C54A05" w:rsidP="00C54A05"/>
    <w:p w:rsidR="00C54A05" w:rsidRDefault="00C54A05" w:rsidP="00C54A05"/>
    <w:p w:rsidR="00C54A05" w:rsidRDefault="00C54A05" w:rsidP="00C54A05">
      <w:pPr>
        <w:jc w:val="center"/>
      </w:pPr>
      <w:r>
        <w:rPr>
          <w:noProof/>
          <w:lang w:eastAsia="hu-HU"/>
        </w:rPr>
        <w:drawing>
          <wp:inline distT="0" distB="0" distL="0" distR="0" wp14:anchorId="5D88ABE5" wp14:editId="5F3748FB">
            <wp:extent cx="5760720" cy="3058829"/>
            <wp:effectExtent l="0" t="0" r="0" b="8255"/>
            <wp:docPr id="11" name="Kép 11" descr="https://funzine.hu/wp-content/uploads/2019/12/travel-Hungary-Budapest-cityscape-bird-view-bridge-budai-castle-budai-var-winter-AdobeStock_243445693-min-850x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zine.hu/wp-content/uploads/2019/12/travel-Hungary-Budapest-cityscape-bird-view-bridge-budai-castle-budai-var-winter-AdobeStock_243445693-min-850x45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05" w:rsidRDefault="00C54A05" w:rsidP="00C54A05"/>
    <w:p w:rsidR="00C54A05" w:rsidRDefault="00C54A05" w:rsidP="00C54A05"/>
    <w:p w:rsidR="00C54A05" w:rsidRDefault="00C54A05" w:rsidP="00C54A05">
      <w:pPr>
        <w:jc w:val="center"/>
      </w:pPr>
      <w:r>
        <w:rPr>
          <w:noProof/>
          <w:lang w:eastAsia="hu-HU"/>
        </w:rPr>
        <w:drawing>
          <wp:inline distT="0" distB="0" distL="0" distR="0" wp14:anchorId="66F7A863" wp14:editId="4603CAB0">
            <wp:extent cx="5760720" cy="3840480"/>
            <wp:effectExtent l="0" t="0" r="0" b="7620"/>
            <wp:docPr id="12" name="Kép 12" descr="5 híres építészeti csoda, ami télen is lenyűgöz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híres építészeti csoda, ami télen is lenyűgöző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05" w:rsidRDefault="00C54A05" w:rsidP="00C54A05"/>
    <w:p w:rsidR="00C54A05" w:rsidRDefault="00C54A05" w:rsidP="00C54A05"/>
    <w:p w:rsidR="00C54A05" w:rsidRDefault="00C54A05" w:rsidP="00C54A05">
      <w:pPr>
        <w:jc w:val="center"/>
      </w:pPr>
      <w:r>
        <w:rPr>
          <w:noProof/>
          <w:lang w:eastAsia="hu-HU"/>
        </w:rPr>
        <w:drawing>
          <wp:inline distT="0" distB="0" distL="0" distR="0" wp14:anchorId="1A838AEC" wp14:editId="43753010">
            <wp:extent cx="5760720" cy="3840480"/>
            <wp:effectExtent l="0" t="0" r="0" b="7620"/>
            <wp:docPr id="13" name="Kép 13" descr="5 híres építészeti csoda, ami télen is lenyűgöz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híres építészeti csoda, ami télen is lenyűgöző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05" w:rsidRDefault="00C54A05" w:rsidP="00C54A05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01C1B5BA" wp14:editId="7F6540DC">
            <wp:extent cx="5079600" cy="3384000"/>
            <wp:effectExtent l="0" t="0" r="6985" b="6985"/>
            <wp:docPr id="14" name="Kép 14" descr="5 híres építészeti csoda, ami télen is lenyűgöz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híres építészeti csoda, ami télen is lenyűgöző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05" w:rsidRDefault="00C54A05" w:rsidP="00C54A05"/>
    <w:p w:rsidR="00C54A05" w:rsidRDefault="00C54A05" w:rsidP="00C54A05"/>
    <w:p w:rsidR="00C54A05" w:rsidRDefault="00C54A05" w:rsidP="00C54A05">
      <w:pPr>
        <w:jc w:val="center"/>
      </w:pPr>
      <w:r>
        <w:rPr>
          <w:noProof/>
          <w:lang w:eastAsia="hu-HU"/>
        </w:rPr>
        <w:drawing>
          <wp:inline distT="0" distB="0" distL="0" distR="0" wp14:anchorId="6A764324" wp14:editId="55FA995D">
            <wp:extent cx="3070800" cy="4456800"/>
            <wp:effectExtent l="0" t="0" r="0" b="1270"/>
            <wp:docPr id="15" name="Kép 15" descr="5 híres építészeti csoda, ami télen is lenyűgöz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híres építészeti csoda, ami télen is lenyűgöző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05" w:rsidRDefault="00C54A05" w:rsidP="00C54A05"/>
    <w:p w:rsidR="00C54A05" w:rsidRDefault="00C54A05" w:rsidP="00C54A05">
      <w:r>
        <w:rPr>
          <w:noProof/>
          <w:lang w:eastAsia="hu-HU"/>
        </w:rPr>
        <w:drawing>
          <wp:inline distT="0" distB="0" distL="0" distR="0" wp14:anchorId="09DA6419" wp14:editId="1A3EC85C">
            <wp:extent cx="5760720" cy="3238005"/>
            <wp:effectExtent l="0" t="0" r="0" b="635"/>
            <wp:docPr id="16" name="Kép 16" descr="Japán, Kyoto, Kinkaku ji, téli, természet, tó, h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pán, Kyoto, Kinkaku ji, téli, természet, tó, hó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05" w:rsidRPr="00407E05" w:rsidRDefault="00C54A05" w:rsidP="00C54A05">
      <w:pPr>
        <w:rPr>
          <w:rFonts w:ascii="Times New Roman" w:hAnsi="Times New Roman" w:cs="Times New Roman"/>
        </w:rPr>
      </w:pPr>
    </w:p>
    <w:p w:rsidR="00C54A05" w:rsidRPr="00407E05" w:rsidRDefault="00C54A05" w:rsidP="00C54A05">
      <w:pPr>
        <w:rPr>
          <w:rFonts w:ascii="Times New Roman" w:hAnsi="Times New Roman" w:cs="Times New Roman"/>
        </w:rPr>
      </w:pPr>
    </w:p>
    <w:p w:rsidR="00C54A05" w:rsidRPr="00407E05" w:rsidRDefault="00C54A05" w:rsidP="00C54A05">
      <w:pPr>
        <w:rPr>
          <w:rFonts w:ascii="Times New Roman" w:hAnsi="Times New Roman" w:cs="Times New Roman"/>
        </w:rPr>
      </w:pPr>
    </w:p>
    <w:p w:rsidR="00C54A05" w:rsidRPr="00C54A05" w:rsidRDefault="00C54A05" w:rsidP="00C54A05">
      <w:pPr>
        <w:rPr>
          <w:rFonts w:ascii="Times New Roman" w:hAnsi="Times New Roman" w:cs="Times New Roman"/>
          <w:sz w:val="24"/>
          <w:szCs w:val="24"/>
        </w:rPr>
      </w:pPr>
      <w:r w:rsidRPr="00C54A05">
        <w:rPr>
          <w:rFonts w:ascii="Times New Roman" w:hAnsi="Times New Roman" w:cs="Times New Roman"/>
          <w:sz w:val="24"/>
          <w:szCs w:val="24"/>
        </w:rPr>
        <w:t>Felhasznált források:</w:t>
      </w:r>
    </w:p>
    <w:p w:rsidR="00C54A05" w:rsidRPr="00C54A05" w:rsidRDefault="00C54A05" w:rsidP="00C54A05">
      <w:pPr>
        <w:rPr>
          <w:rFonts w:ascii="Times New Roman" w:hAnsi="Times New Roman" w:cs="Times New Roman"/>
          <w:sz w:val="24"/>
          <w:szCs w:val="24"/>
        </w:rPr>
      </w:pPr>
      <w:r w:rsidRPr="00C54A05">
        <w:rPr>
          <w:rFonts w:ascii="Times New Roman" w:hAnsi="Times New Roman" w:cs="Times New Roman"/>
          <w:sz w:val="24"/>
          <w:szCs w:val="24"/>
        </w:rPr>
        <w:t xml:space="preserve">Hópehely minta: </w:t>
      </w:r>
      <w:hyperlink r:id="rId23" w:history="1">
        <w:r w:rsidRPr="00C54A05">
          <w:rPr>
            <w:rStyle w:val="Hiperhivatkozs"/>
            <w:rFonts w:ascii="Times New Roman" w:hAnsi="Times New Roman" w:cs="Times New Roman"/>
            <w:sz w:val="24"/>
            <w:szCs w:val="24"/>
          </w:rPr>
          <w:t>https://gyerekmese.info/hopehely_papirbol/hopehely_papirbol_10.jpg</w:t>
        </w:r>
      </w:hyperlink>
    </w:p>
    <w:p w:rsidR="00C54A05" w:rsidRPr="00C54A05" w:rsidRDefault="00C54A05" w:rsidP="00C54A05">
      <w:pPr>
        <w:rPr>
          <w:rFonts w:ascii="Times New Roman" w:hAnsi="Times New Roman" w:cs="Times New Roman"/>
          <w:sz w:val="24"/>
          <w:szCs w:val="24"/>
        </w:rPr>
      </w:pPr>
      <w:r w:rsidRPr="00C54A05">
        <w:rPr>
          <w:rFonts w:ascii="Times New Roman" w:hAnsi="Times New Roman" w:cs="Times New Roman"/>
          <w:sz w:val="24"/>
          <w:szCs w:val="24"/>
        </w:rPr>
        <w:t xml:space="preserve">Párizs: </w:t>
      </w:r>
      <w:hyperlink r:id="rId24" w:history="1">
        <w:r w:rsidRPr="00C54A05">
          <w:rPr>
            <w:rStyle w:val="Hiperhivatkozs"/>
            <w:rFonts w:ascii="Times New Roman" w:hAnsi="Times New Roman" w:cs="Times New Roman"/>
            <w:sz w:val="24"/>
            <w:szCs w:val="24"/>
          </w:rPr>
          <w:t>https://hamuesgyemant.hu/media-library/image.jpg?id=27668239&amp;width=747&amp;quality=80</w:t>
        </w:r>
      </w:hyperlink>
    </w:p>
    <w:p w:rsidR="00C54A05" w:rsidRPr="00C54A05" w:rsidRDefault="00C54A05" w:rsidP="00C54A05">
      <w:pPr>
        <w:rPr>
          <w:rFonts w:ascii="Times New Roman" w:hAnsi="Times New Roman" w:cs="Times New Roman"/>
          <w:sz w:val="24"/>
          <w:szCs w:val="24"/>
        </w:rPr>
      </w:pPr>
      <w:r w:rsidRPr="00C54A05">
        <w:rPr>
          <w:rFonts w:ascii="Times New Roman" w:hAnsi="Times New Roman" w:cs="Times New Roman"/>
          <w:sz w:val="24"/>
          <w:szCs w:val="24"/>
        </w:rPr>
        <w:t xml:space="preserve">Budapest: </w:t>
      </w:r>
      <w:hyperlink r:id="rId25" w:history="1">
        <w:r w:rsidRPr="00C54A05">
          <w:rPr>
            <w:rStyle w:val="Hiperhivatkozs"/>
            <w:rFonts w:ascii="Times New Roman" w:hAnsi="Times New Roman" w:cs="Times New Roman"/>
            <w:sz w:val="24"/>
            <w:szCs w:val="24"/>
          </w:rPr>
          <w:t>https://funzine.hu/wp-content/uploads/2019/12/travel-Hungary-Budapest-cityscape-bird-view-bridge-budai-castle-budai-var-winter-AdobeStock_243445693-min-850x451.jpeg</w:t>
        </w:r>
      </w:hyperlink>
    </w:p>
    <w:p w:rsidR="00C54A05" w:rsidRPr="00C54A05" w:rsidRDefault="00C54A05" w:rsidP="00C54A05">
      <w:pPr>
        <w:rPr>
          <w:rFonts w:ascii="Times New Roman" w:hAnsi="Times New Roman" w:cs="Times New Roman"/>
          <w:sz w:val="24"/>
          <w:szCs w:val="24"/>
        </w:rPr>
      </w:pPr>
      <w:r w:rsidRPr="00C54A05">
        <w:rPr>
          <w:rFonts w:ascii="Times New Roman" w:hAnsi="Times New Roman" w:cs="Times New Roman"/>
          <w:sz w:val="24"/>
          <w:szCs w:val="24"/>
        </w:rPr>
        <w:t xml:space="preserve">Róma: </w:t>
      </w:r>
      <w:hyperlink r:id="rId26" w:history="1">
        <w:r w:rsidRPr="00C54A05">
          <w:rPr>
            <w:rStyle w:val="Hiperhivatkozs"/>
            <w:rFonts w:ascii="Times New Roman" w:hAnsi="Times New Roman" w:cs="Times New Roman"/>
            <w:sz w:val="24"/>
            <w:szCs w:val="24"/>
          </w:rPr>
          <w:t>https://nlc.p3k.hu/data/cikk/17/161194/4.jpg</w:t>
        </w:r>
      </w:hyperlink>
    </w:p>
    <w:p w:rsidR="00C54A05" w:rsidRPr="00C54A05" w:rsidRDefault="00C54A05" w:rsidP="00C54A05">
      <w:pPr>
        <w:rPr>
          <w:rFonts w:ascii="Times New Roman" w:hAnsi="Times New Roman" w:cs="Times New Roman"/>
          <w:sz w:val="24"/>
          <w:szCs w:val="24"/>
        </w:rPr>
      </w:pPr>
      <w:r w:rsidRPr="00C54A05">
        <w:rPr>
          <w:rFonts w:ascii="Times New Roman" w:hAnsi="Times New Roman" w:cs="Times New Roman"/>
          <w:sz w:val="24"/>
          <w:szCs w:val="24"/>
        </w:rPr>
        <w:t xml:space="preserve">London: </w:t>
      </w:r>
      <w:hyperlink r:id="rId27" w:history="1">
        <w:r w:rsidRPr="00C54A05">
          <w:rPr>
            <w:rStyle w:val="Hiperhivatkozs"/>
            <w:rFonts w:ascii="Times New Roman" w:hAnsi="Times New Roman" w:cs="Times New Roman"/>
            <w:sz w:val="24"/>
            <w:szCs w:val="24"/>
          </w:rPr>
          <w:t>https://nlc.p3k.hu/data/cikk/17/161194/3.jpg</w:t>
        </w:r>
      </w:hyperlink>
    </w:p>
    <w:p w:rsidR="00C54A05" w:rsidRPr="00C54A05" w:rsidRDefault="00C54A05" w:rsidP="00C54A05">
      <w:pPr>
        <w:rPr>
          <w:rFonts w:ascii="Times New Roman" w:hAnsi="Times New Roman" w:cs="Times New Roman"/>
          <w:sz w:val="24"/>
          <w:szCs w:val="24"/>
        </w:rPr>
      </w:pPr>
      <w:r w:rsidRPr="00C54A05">
        <w:rPr>
          <w:rFonts w:ascii="Times New Roman" w:hAnsi="Times New Roman" w:cs="Times New Roman"/>
          <w:sz w:val="24"/>
          <w:szCs w:val="24"/>
        </w:rPr>
        <w:t xml:space="preserve">Kína: </w:t>
      </w:r>
      <w:hyperlink r:id="rId28" w:history="1">
        <w:r w:rsidRPr="00C54A05">
          <w:rPr>
            <w:rStyle w:val="Hiperhivatkozs"/>
            <w:rFonts w:ascii="Times New Roman" w:hAnsi="Times New Roman" w:cs="Times New Roman"/>
            <w:sz w:val="24"/>
            <w:szCs w:val="24"/>
          </w:rPr>
          <w:t>https://nlc.p3k.hu/data/cikk/17/161194/1.jpg</w:t>
        </w:r>
      </w:hyperlink>
    </w:p>
    <w:p w:rsidR="00C54A05" w:rsidRPr="00C54A05" w:rsidRDefault="00C54A05" w:rsidP="00C54A05">
      <w:pPr>
        <w:rPr>
          <w:rFonts w:ascii="Times New Roman" w:hAnsi="Times New Roman" w:cs="Times New Roman"/>
          <w:sz w:val="24"/>
          <w:szCs w:val="24"/>
        </w:rPr>
      </w:pPr>
      <w:r w:rsidRPr="00C54A05">
        <w:rPr>
          <w:rFonts w:ascii="Times New Roman" w:hAnsi="Times New Roman" w:cs="Times New Roman"/>
          <w:sz w:val="24"/>
          <w:szCs w:val="24"/>
        </w:rPr>
        <w:t xml:space="preserve">Moszkva: </w:t>
      </w:r>
      <w:hyperlink r:id="rId29" w:history="1">
        <w:r w:rsidRPr="00C54A05">
          <w:rPr>
            <w:rStyle w:val="Hiperhivatkozs"/>
            <w:rFonts w:ascii="Times New Roman" w:hAnsi="Times New Roman" w:cs="Times New Roman"/>
            <w:sz w:val="24"/>
            <w:szCs w:val="24"/>
          </w:rPr>
          <w:t>https://nlc.p3k.hu/data/cikk/17/161194/5.jpg</w:t>
        </w:r>
      </w:hyperlink>
    </w:p>
    <w:p w:rsidR="00C54A05" w:rsidRDefault="00C54A05" w:rsidP="00C54A05">
      <w:r w:rsidRPr="00C54A05">
        <w:rPr>
          <w:rFonts w:ascii="Times New Roman" w:hAnsi="Times New Roman" w:cs="Times New Roman"/>
          <w:sz w:val="24"/>
          <w:szCs w:val="24"/>
        </w:rPr>
        <w:t xml:space="preserve">Japán: </w:t>
      </w:r>
      <w:hyperlink r:id="rId30" w:history="1">
        <w:r w:rsidRPr="00C54A05">
          <w:rPr>
            <w:rStyle w:val="Hiperhivatkozs"/>
            <w:rFonts w:ascii="Times New Roman" w:hAnsi="Times New Roman" w:cs="Times New Roman"/>
            <w:sz w:val="24"/>
            <w:szCs w:val="24"/>
          </w:rPr>
          <w:t>https://c.wallhere.com/photos/48/28/Japan_Kyoto_Kinkaku_ji_winter_nature_lake_snow-1970139.jpg!d</w:t>
        </w:r>
      </w:hyperlink>
    </w:p>
    <w:sectPr w:rsidR="00C54A05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295" w:rsidRDefault="00EB0295" w:rsidP="00407E05">
      <w:pPr>
        <w:spacing w:after="0" w:line="240" w:lineRule="auto"/>
      </w:pPr>
      <w:r>
        <w:separator/>
      </w:r>
    </w:p>
  </w:endnote>
  <w:endnote w:type="continuationSeparator" w:id="0">
    <w:p w:rsidR="00EB0295" w:rsidRDefault="00EB0295" w:rsidP="00407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271220"/>
      <w:docPartObj>
        <w:docPartGallery w:val="Page Numbers (Bottom of Page)"/>
        <w:docPartUnique/>
      </w:docPartObj>
    </w:sdtPr>
    <w:sdtEndPr/>
    <w:sdtContent>
      <w:p w:rsidR="00407E05" w:rsidRDefault="00407E05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B38">
          <w:rPr>
            <w:noProof/>
          </w:rPr>
          <w:t>1</w:t>
        </w:r>
        <w:r>
          <w:fldChar w:fldCharType="end"/>
        </w:r>
        <w:r>
          <w:t>.</w:t>
        </w:r>
      </w:p>
    </w:sdtContent>
  </w:sdt>
  <w:p w:rsidR="00407E05" w:rsidRDefault="00407E0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295" w:rsidRDefault="00EB0295" w:rsidP="00407E05">
      <w:pPr>
        <w:spacing w:after="0" w:line="240" w:lineRule="auto"/>
      </w:pPr>
      <w:r>
        <w:separator/>
      </w:r>
    </w:p>
  </w:footnote>
  <w:footnote w:type="continuationSeparator" w:id="0">
    <w:p w:rsidR="00EB0295" w:rsidRDefault="00EB0295" w:rsidP="00407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A3E95"/>
    <w:multiLevelType w:val="hybridMultilevel"/>
    <w:tmpl w:val="A4F26756"/>
    <w:lvl w:ilvl="0" w:tplc="FF82ABF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020"/>
    <w:rsid w:val="001D1041"/>
    <w:rsid w:val="00407E05"/>
    <w:rsid w:val="004451DC"/>
    <w:rsid w:val="00492B38"/>
    <w:rsid w:val="00777F5B"/>
    <w:rsid w:val="007C5E97"/>
    <w:rsid w:val="008F2264"/>
    <w:rsid w:val="00951061"/>
    <w:rsid w:val="00991AD8"/>
    <w:rsid w:val="009A4D7B"/>
    <w:rsid w:val="00AD7020"/>
    <w:rsid w:val="00B259D5"/>
    <w:rsid w:val="00C54A05"/>
    <w:rsid w:val="00CE545F"/>
    <w:rsid w:val="00D4006C"/>
    <w:rsid w:val="00D876AB"/>
    <w:rsid w:val="00EB0295"/>
    <w:rsid w:val="00F0378D"/>
    <w:rsid w:val="00FC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D7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702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A4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8F226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C54A05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40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07E05"/>
  </w:style>
  <w:style w:type="paragraph" w:styleId="llb">
    <w:name w:val="footer"/>
    <w:basedOn w:val="Norml"/>
    <w:link w:val="llbChar"/>
    <w:uiPriority w:val="99"/>
    <w:unhideWhenUsed/>
    <w:rsid w:val="0040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7E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D7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702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A4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8F226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C54A05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40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07E05"/>
  </w:style>
  <w:style w:type="paragraph" w:styleId="llb">
    <w:name w:val="footer"/>
    <w:basedOn w:val="Norml"/>
    <w:link w:val="llbChar"/>
    <w:uiPriority w:val="99"/>
    <w:unhideWhenUsed/>
    <w:rsid w:val="0040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7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nlc.p3k.hu/data/cikk/17/161194/4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funzine.hu/wp-content/uploads/2019/12/travel-Hungary-Budapest-cityscape-bird-view-bridge-budai-castle-budai-var-winter-AdobeStock_243445693-min-850x451.jpe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nlc.p3k.hu/data/cikk/17/161194/5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hamuesgyemant.hu/media-library/image.jpg?id=27668239&amp;width=747&amp;quality=80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gyerekmese.info/hopehely_papirbol/hopehely_papirbol_10.jpg" TargetMode="External"/><Relationship Id="rId28" Type="http://schemas.openxmlformats.org/officeDocument/2006/relationships/hyperlink" Target="https://nlc.p3k.hu/data/cikk/17/161194/1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nlc.p3k.hu/data/cikk/17/161194/3.jpg" TargetMode="External"/><Relationship Id="rId30" Type="http://schemas.openxmlformats.org/officeDocument/2006/relationships/hyperlink" Target="https://c.wallhere.com/photos/48/28/Japan_Kyoto_Kinkaku_ji_winter_nature_lake_snow-1970139.jpg!d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2022-01-31T16:43:00Z</dcterms:created>
  <dcterms:modified xsi:type="dcterms:W3CDTF">2022-01-31T16:43:00Z</dcterms:modified>
</cp:coreProperties>
</file>