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B412" w14:textId="4C7707E6" w:rsidR="0070765C" w:rsidRDefault="0070765C">
      <w:pPr>
        <w:rPr>
          <w:lang w:val="hu-HU"/>
        </w:rPr>
      </w:pPr>
      <w:r>
        <w:rPr>
          <w:lang w:val="hu-HU"/>
        </w:rPr>
        <w:t>HIDEG/MELEG</w:t>
      </w:r>
    </w:p>
    <w:p w14:paraId="0D76E264" w14:textId="24D7D605" w:rsidR="0070765C" w:rsidRDefault="0070765C">
      <w:pPr>
        <w:rPr>
          <w:lang w:val="hu-HU"/>
        </w:rPr>
      </w:pPr>
    </w:p>
    <w:p w14:paraId="073A406E" w14:textId="60C681CB" w:rsidR="0070765C" w:rsidRDefault="0070765C">
      <w:pPr>
        <w:rPr>
          <w:lang w:val="hu-HU"/>
        </w:rPr>
      </w:pPr>
    </w:p>
    <w:p w14:paraId="3A6E2DAD" w14:textId="54DC1D16" w:rsidR="0070765C" w:rsidRDefault="0070765C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„</w:t>
      </w:r>
      <w:r w:rsidRPr="002062D0">
        <w:rPr>
          <w:rFonts w:ascii="Times New Roman" w:hAnsi="Times New Roman" w:cs="Times New Roman"/>
        </w:rPr>
        <w:t>hűtéssel a folyamatok lassíthatók, melegítéssel gyorsíthatók</w:t>
      </w:r>
      <w:r>
        <w:rPr>
          <w:rFonts w:ascii="Times New Roman" w:hAnsi="Times New Roman" w:cs="Times New Roman"/>
          <w:lang w:val="hu-HU"/>
        </w:rPr>
        <w:t>”</w:t>
      </w:r>
    </w:p>
    <w:p w14:paraId="1B54C490" w14:textId="1E058D8C" w:rsidR="0070765C" w:rsidRDefault="0070765C">
      <w:pPr>
        <w:rPr>
          <w:rFonts w:ascii="Times New Roman" w:hAnsi="Times New Roman" w:cs="Times New Roman"/>
          <w:lang w:val="hu-HU"/>
        </w:rPr>
      </w:pPr>
    </w:p>
    <w:p w14:paraId="56140767" w14:textId="596CE890" w:rsidR="0070765C" w:rsidRDefault="0070765C">
      <w:pPr>
        <w:rPr>
          <w:rFonts w:ascii="Times New Roman" w:hAnsi="Times New Roman" w:cs="Times New Roman"/>
          <w:lang w:val="hu-HU"/>
        </w:rPr>
      </w:pPr>
    </w:p>
    <w:p w14:paraId="4222B69A" w14:textId="1680F31C" w:rsidR="0070765C" w:rsidRDefault="00173E19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gyerekek sorban állnak, szemben a foglalkozásvezetővel. </w:t>
      </w:r>
    </w:p>
    <w:p w14:paraId="6BFB33D7" w14:textId="1F00A190" w:rsidR="00173E19" w:rsidRDefault="00173E19">
      <w:pPr>
        <w:rPr>
          <w:rFonts w:ascii="Times New Roman" w:hAnsi="Times New Roman" w:cs="Times New Roman"/>
          <w:lang w:val="hu-HU"/>
        </w:rPr>
      </w:pPr>
    </w:p>
    <w:p w14:paraId="7642DEDC" w14:textId="2714DC59" w:rsidR="00173E19" w:rsidRDefault="00173E19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Először megtanulnak egy rövid mozdulatsort, pl. Egyenesen állva két kezüket a magasba emelik, aztán leguggolnak, felegyenesedve terpeszállásba ugranak, törzsfordítás jobbra és balra, majd taps a fejük felett és visszaállnak az eredeti pozícióba.</w:t>
      </w:r>
    </w:p>
    <w:p w14:paraId="6656132D" w14:textId="0F2AA52E" w:rsidR="00173E19" w:rsidRDefault="00173E19">
      <w:pPr>
        <w:rPr>
          <w:rFonts w:ascii="Times New Roman" w:hAnsi="Times New Roman" w:cs="Times New Roman"/>
          <w:lang w:val="hu-HU"/>
        </w:rPr>
      </w:pPr>
    </w:p>
    <w:p w14:paraId="720F848A" w14:textId="3B645937" w:rsidR="00173E19" w:rsidRDefault="00173E19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Ezt a mozdulatsort néhányszor elgyakoroljuk, míg nagyjából mindenki emlékszik rá.</w:t>
      </w:r>
    </w:p>
    <w:p w14:paraId="13BF6328" w14:textId="304BB6A5" w:rsidR="00173E19" w:rsidRDefault="00173E19">
      <w:pPr>
        <w:rPr>
          <w:rFonts w:ascii="Times New Roman" w:hAnsi="Times New Roman" w:cs="Times New Roman"/>
          <w:lang w:val="hu-HU"/>
        </w:rPr>
      </w:pPr>
    </w:p>
    <w:p w14:paraId="63119ECE" w14:textId="6DD6D325" w:rsidR="00173E19" w:rsidRDefault="00173E19" w:rsidP="00173E19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Ezután a foglalkozásvezető elmagyarázza, hogy </w:t>
      </w:r>
      <w:r>
        <w:rPr>
          <w:rFonts w:ascii="Times New Roman" w:hAnsi="Times New Roman" w:cs="Times New Roman"/>
          <w:lang w:val="hu-HU"/>
        </w:rPr>
        <w:t>„</w:t>
      </w:r>
      <w:r w:rsidRPr="002062D0">
        <w:rPr>
          <w:rFonts w:ascii="Times New Roman" w:hAnsi="Times New Roman" w:cs="Times New Roman"/>
        </w:rPr>
        <w:t>hűtéssel a folyamatok lassíthatók, melegítéssel gyorsíthatók</w:t>
      </w:r>
      <w:r>
        <w:rPr>
          <w:rFonts w:ascii="Times New Roman" w:hAnsi="Times New Roman" w:cs="Times New Roman"/>
          <w:lang w:val="hu-HU"/>
        </w:rPr>
        <w:t>”</w:t>
      </w:r>
      <w:r>
        <w:rPr>
          <w:rFonts w:ascii="Times New Roman" w:hAnsi="Times New Roman" w:cs="Times New Roman"/>
          <w:lang w:val="hu-HU"/>
        </w:rPr>
        <w:t xml:space="preserve">. A teremben 20 fok van. Végezzék el a gyerekek a mozdulatsort, úgy, mintha pl. -10 fok lenne, majd mintha +40 fok lenne. Minél melegebb van, annál gyorsabban kell mozogniuk. </w:t>
      </w:r>
    </w:p>
    <w:p w14:paraId="656F1AF7" w14:textId="726A5E8D" w:rsidR="00173E19" w:rsidRDefault="00173E19" w:rsidP="00173E19">
      <w:pPr>
        <w:rPr>
          <w:rFonts w:ascii="Times New Roman" w:hAnsi="Times New Roman" w:cs="Times New Roman"/>
          <w:lang w:val="hu-HU"/>
        </w:rPr>
      </w:pPr>
    </w:p>
    <w:p w14:paraId="75BA4BD8" w14:textId="6FB9CDA3" w:rsidR="00173E19" w:rsidRDefault="00173E19" w:rsidP="00173E19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pontos hőmérséklet helyett folyamatosan is változhat az időjárás, pl. „érzem, hogy kisütött a nap, egyre melegebb lesz, lassan elolvad a hó, már </w:t>
      </w:r>
      <w:proofErr w:type="spellStart"/>
      <w:r>
        <w:rPr>
          <w:rFonts w:ascii="Times New Roman" w:hAnsi="Times New Roman" w:cs="Times New Roman"/>
          <w:lang w:val="hu-HU"/>
        </w:rPr>
        <w:t>levehetjük</w:t>
      </w:r>
      <w:proofErr w:type="spellEnd"/>
      <w:r>
        <w:rPr>
          <w:rFonts w:ascii="Times New Roman" w:hAnsi="Times New Roman" w:cs="Times New Roman"/>
          <w:lang w:val="hu-HU"/>
        </w:rPr>
        <w:t xml:space="preserve"> a kabátot, phű, de süt a nap, kezdünk megizzadni, most már elég, ha fürdőruha van rajtunk... stb.”</w:t>
      </w:r>
    </w:p>
    <w:p w14:paraId="24801CC3" w14:textId="77777777" w:rsidR="00173E19" w:rsidRDefault="00173E19" w:rsidP="00173E19">
      <w:pPr>
        <w:rPr>
          <w:rFonts w:ascii="Times New Roman" w:hAnsi="Times New Roman" w:cs="Times New Roman"/>
          <w:lang w:val="hu-HU"/>
        </w:rPr>
      </w:pPr>
    </w:p>
    <w:p w14:paraId="363862C4" w14:textId="6409FA5E" w:rsidR="00173E19" w:rsidRDefault="00173E19" w:rsidP="00173E19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Ha jól megy a feladat, átveheti egy gyerek is az irányítást.</w:t>
      </w:r>
    </w:p>
    <w:p w14:paraId="63AAABDC" w14:textId="2C31BC91" w:rsidR="00173E19" w:rsidRPr="0070765C" w:rsidRDefault="00173E19">
      <w:pPr>
        <w:rPr>
          <w:lang w:val="hu-HU"/>
        </w:rPr>
      </w:pPr>
    </w:p>
    <w:sectPr w:rsidR="00173E19" w:rsidRPr="00707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5C"/>
    <w:rsid w:val="00173E19"/>
    <w:rsid w:val="0070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B5CB5B"/>
  <w15:chartTrackingRefBased/>
  <w15:docId w15:val="{FF8E9E6D-60E8-2049-A795-53A50625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2021-11-09T10:26:00Z</dcterms:created>
  <dcterms:modified xsi:type="dcterms:W3CDTF">2021-11-09T10:26:00Z</dcterms:modified>
</cp:coreProperties>
</file>