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2B" w:rsidRDefault="002235FD">
      <w:r>
        <w:t>A csírázás folyamata (Nagy Péter)</w:t>
      </w:r>
      <w:bookmarkStart w:id="0" w:name="_GoBack"/>
      <w:bookmarkEnd w:id="0"/>
    </w:p>
    <w:p w:rsidR="002235FD" w:rsidRDefault="002235FD">
      <w:hyperlink r:id="rId4" w:history="1">
        <w:r w:rsidRPr="0085414A">
          <w:rPr>
            <w:rStyle w:val="Hiperhivatkozs"/>
          </w:rPr>
          <w:t>https://learningapps.org/display?v=pj6e93o4c21</w:t>
        </w:r>
      </w:hyperlink>
    </w:p>
    <w:p w:rsidR="002235FD" w:rsidRDefault="002235FD"/>
    <w:p w:rsidR="002235FD" w:rsidRDefault="002235FD"/>
    <w:sectPr w:rsidR="0022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FD"/>
    <w:rsid w:val="002235FD"/>
    <w:rsid w:val="008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1A0C"/>
  <w15:chartTrackingRefBased/>
  <w15:docId w15:val="{8573D299-8E1B-4E5B-94E7-C6EE5A4D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23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j6e93o4c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2021-06-06T17:02:00Z</dcterms:created>
  <dcterms:modified xsi:type="dcterms:W3CDTF">2021-06-06T17:03:00Z</dcterms:modified>
</cp:coreProperties>
</file>