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411C2" w14:textId="42FA0268" w:rsidR="00C520AB" w:rsidRDefault="00C520AB" w:rsidP="00275200"/>
    <w:p w14:paraId="3FB7E192" w14:textId="2369FC9F" w:rsidR="00C520AB" w:rsidRPr="00275200" w:rsidRDefault="00C520AB" w:rsidP="00275200">
      <w:pPr>
        <w:jc w:val="center"/>
        <w:rPr>
          <w:b/>
          <w:bCs/>
        </w:rPr>
      </w:pPr>
      <w:r w:rsidRPr="00275200">
        <w:rPr>
          <w:b/>
          <w:bCs/>
        </w:rPr>
        <w:t>Vízzel működő hangszerek</w:t>
      </w:r>
    </w:p>
    <w:p w14:paraId="340D2E70" w14:textId="78BB4DE2" w:rsidR="00275200" w:rsidRDefault="00275200" w:rsidP="00275200">
      <w:pPr>
        <w:jc w:val="center"/>
      </w:pPr>
    </w:p>
    <w:p w14:paraId="44A7D714" w14:textId="66586B73" w:rsidR="00275200" w:rsidRDefault="00275200" w:rsidP="00275200">
      <w:r>
        <w:t>Keresd ki a szófelhőből melyik hangszerre illenek a megállapítások!</w:t>
      </w:r>
    </w:p>
    <w:p w14:paraId="5C652F4A" w14:textId="77777777" w:rsidR="00C520AB" w:rsidRDefault="00C520AB" w:rsidP="00C520AB"/>
    <w:p w14:paraId="0104AE24" w14:textId="0DB0C360" w:rsidR="00C520AB" w:rsidRDefault="00C520AB" w:rsidP="00C520AB">
      <w:pPr>
        <w:pStyle w:val="Listaszerbekezds"/>
        <w:numPr>
          <w:ilvl w:val="0"/>
          <w:numId w:val="2"/>
        </w:numPr>
      </w:pPr>
      <w:r>
        <w:t>aquincumi 1800 éves hangszer</w:t>
      </w:r>
    </w:p>
    <w:p w14:paraId="305D7DD3" w14:textId="570099AE" w:rsidR="00C520AB" w:rsidRDefault="00C520AB" w:rsidP="00C520AB">
      <w:pPr>
        <w:pStyle w:val="Listaszerbekezds"/>
        <w:numPr>
          <w:ilvl w:val="0"/>
          <w:numId w:val="2"/>
        </w:numPr>
      </w:pPr>
      <w:r>
        <w:t>vizet beletöltve csicsergő hangot ad</w:t>
      </w:r>
    </w:p>
    <w:p w14:paraId="4D1484AC" w14:textId="11ADB0FE" w:rsidR="00C520AB" w:rsidRDefault="00C520AB" w:rsidP="00C520AB">
      <w:pPr>
        <w:pStyle w:val="Listaszerbekezds"/>
        <w:numPr>
          <w:ilvl w:val="0"/>
          <w:numId w:val="2"/>
        </w:numPr>
      </w:pPr>
      <w:r>
        <w:t>víz nélkül, illetve vízzel töltve is használják meditációs céllal</w:t>
      </w:r>
    </w:p>
    <w:p w14:paraId="694B9684" w14:textId="22D20D32" w:rsidR="00C520AB" w:rsidRDefault="00C520AB" w:rsidP="00C520AB">
      <w:pPr>
        <w:pStyle w:val="Listaszerbekezds"/>
        <w:numPr>
          <w:ilvl w:val="0"/>
          <w:numId w:val="2"/>
        </w:numPr>
      </w:pPr>
      <w:r>
        <w:t>rázva, megütögetve az alját viharszerű hangot ad ki</w:t>
      </w:r>
    </w:p>
    <w:p w14:paraId="6F50F6A0" w14:textId="07040FEF" w:rsidR="00C520AB" w:rsidRDefault="00C520AB" w:rsidP="00C520AB">
      <w:pPr>
        <w:pStyle w:val="Listaszerbekezds"/>
        <w:numPr>
          <w:ilvl w:val="0"/>
          <w:numId w:val="2"/>
        </w:numPr>
      </w:pPr>
      <w:r>
        <w:t>dél-amerikai hangszer, zivatarra emlékeztető neszeket hallat</w:t>
      </w:r>
    </w:p>
    <w:p w14:paraId="41E402C4" w14:textId="3A6C9666" w:rsidR="00275200" w:rsidRDefault="00275200" w:rsidP="00275200"/>
    <w:p w14:paraId="72D292F4" w14:textId="135C9AEC" w:rsidR="00275200" w:rsidRDefault="00275200" w:rsidP="00275200"/>
    <w:p w14:paraId="62B00202" w14:textId="77777777" w:rsidR="00275200" w:rsidRDefault="00275200" w:rsidP="00275200"/>
    <w:p w14:paraId="735B84DA" w14:textId="691F10A3" w:rsidR="00C520AB" w:rsidRDefault="00275200" w:rsidP="00C520AB">
      <w:r w:rsidRPr="00275200">
        <w:rPr>
          <w:noProof/>
        </w:rPr>
        <w:drawing>
          <wp:inline distT="0" distB="0" distL="0" distR="0" wp14:anchorId="3D270CE5" wp14:editId="396C3398">
            <wp:extent cx="5686425" cy="39433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0477" w14:textId="77777777" w:rsidR="00275200" w:rsidRDefault="00275200" w:rsidP="00C520AB"/>
    <w:p w14:paraId="229DA24A" w14:textId="27EFFECE" w:rsidR="00275200" w:rsidRDefault="00275200" w:rsidP="00C520AB">
      <w:r>
        <w:t>Megoldások: víziorgona, madársíp, hangtál, vihardob, esőbot</w:t>
      </w:r>
    </w:p>
    <w:p w14:paraId="6A108FD4" w14:textId="77777777" w:rsidR="00275200" w:rsidRDefault="00275200" w:rsidP="00C520AB"/>
    <w:sectPr w:rsidR="0027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127"/>
    <w:multiLevelType w:val="hybridMultilevel"/>
    <w:tmpl w:val="884C7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349E"/>
    <w:multiLevelType w:val="hybridMultilevel"/>
    <w:tmpl w:val="3AD45AEE"/>
    <w:lvl w:ilvl="0" w:tplc="0188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AB"/>
    <w:rsid w:val="000C06FF"/>
    <w:rsid w:val="00260C99"/>
    <w:rsid w:val="00275200"/>
    <w:rsid w:val="006C08B3"/>
    <w:rsid w:val="00C5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8D4A"/>
  <w15:chartTrackingRefBased/>
  <w15:docId w15:val="{72B9DF41-B2F0-4BFA-989F-564CB93C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EDU_SISI_7373@sulid.hu</dc:creator>
  <cp:keywords/>
  <dc:description/>
  <cp:lastModifiedBy>EDU_SISI_7373@sulid.hu</cp:lastModifiedBy>
  <cp:revision>2</cp:revision>
  <dcterms:created xsi:type="dcterms:W3CDTF">2021-04-04T09:26:00Z</dcterms:created>
  <dcterms:modified xsi:type="dcterms:W3CDTF">2021-04-04T10:02:00Z</dcterms:modified>
</cp:coreProperties>
</file>