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31" w:rsidRDefault="00B25831" w:rsidP="00B25831">
      <w:pPr>
        <w:jc w:val="center"/>
        <w:rPr>
          <w:b/>
          <w:sz w:val="32"/>
        </w:rPr>
      </w:pPr>
      <w:r w:rsidRPr="00B25831">
        <w:rPr>
          <w:b/>
          <w:sz w:val="32"/>
        </w:rPr>
        <w:t>Tűzhely-zenék</w:t>
      </w:r>
    </w:p>
    <w:p w:rsidR="00B25831" w:rsidRDefault="00B25831" w:rsidP="00B25831">
      <w:pPr>
        <w:jc w:val="center"/>
        <w:rPr>
          <w:b/>
          <w:sz w:val="32"/>
        </w:rPr>
      </w:pPr>
    </w:p>
    <w:p w:rsidR="00B25831" w:rsidRDefault="00B25831">
      <w:r>
        <w:t xml:space="preserve">Hollós Máté írásának elolvasása után egy vidám játékkal lehet felmérni, hogy mennyire értették meg </w:t>
      </w:r>
    </w:p>
    <w:p w:rsidR="00B25831" w:rsidRDefault="00B25831">
      <w:proofErr w:type="gramStart"/>
      <w:r>
        <w:t>a</w:t>
      </w:r>
      <w:proofErr w:type="gramEnd"/>
      <w:r>
        <w:t xml:space="preserve"> szöveget a gyerekek, és hogy milyen figyelmesen olvasták el a szöveget.</w:t>
      </w:r>
    </w:p>
    <w:p w:rsidR="00B25831" w:rsidRDefault="00B25831">
      <w:r>
        <w:t>A link elérhető:</w:t>
      </w:r>
      <w:bookmarkStart w:id="0" w:name="_GoBack"/>
      <w:bookmarkEnd w:id="0"/>
    </w:p>
    <w:p w:rsidR="00907EB0" w:rsidRDefault="00B25831">
      <w:r w:rsidRPr="00B25831">
        <w:t>https://wordwall.net/hu/resource/10356001</w:t>
      </w:r>
    </w:p>
    <w:sectPr w:rsidR="00907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31"/>
    <w:rsid w:val="00907EB0"/>
    <w:rsid w:val="00B2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5E95D-2079-4E64-B20A-890014CD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2</cp:revision>
  <dcterms:created xsi:type="dcterms:W3CDTF">2021-02-03T08:05:00Z</dcterms:created>
  <dcterms:modified xsi:type="dcterms:W3CDTF">2021-02-03T08:09:00Z</dcterms:modified>
</cp:coreProperties>
</file>