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C4A" w:rsidRPr="002C7F12" w:rsidRDefault="00947C4A" w:rsidP="008A6755">
      <w:pPr>
        <w:jc w:val="center"/>
        <w:rPr>
          <w:rFonts w:ascii="Times New Roman" w:hAnsi="Times New Roman" w:cs="Times New Roman"/>
        </w:rPr>
      </w:pPr>
      <w:r w:rsidRPr="002C7F12">
        <w:rPr>
          <w:rFonts w:ascii="Times New Roman" w:hAnsi="Times New Roman" w:cs="Times New Roman"/>
        </w:rPr>
        <w:t>VISSZA A KÁLYHÁHOZ</w:t>
      </w:r>
    </w:p>
    <w:p w:rsidR="00947C4A" w:rsidRPr="002C7F12" w:rsidRDefault="00947C4A" w:rsidP="00947C4A">
      <w:pPr>
        <w:rPr>
          <w:rFonts w:ascii="Times New Roman" w:hAnsi="Times New Roman" w:cs="Times New Roman"/>
        </w:rPr>
      </w:pPr>
    </w:p>
    <w:p w:rsidR="00947C4A" w:rsidRPr="002C7F12" w:rsidRDefault="00947C4A" w:rsidP="00947C4A">
      <w:pPr>
        <w:rPr>
          <w:rFonts w:ascii="Times New Roman" w:hAnsi="Times New Roman" w:cs="Times New Roman"/>
        </w:rPr>
      </w:pPr>
      <w:r w:rsidRPr="002C7F12">
        <w:rPr>
          <w:rFonts w:ascii="Times New Roman" w:hAnsi="Times New Roman" w:cs="Times New Roman"/>
        </w:rPr>
        <w:t>A szólás onnan ered, hogy régen a keringőt a terem sarkából kellett kezdeni. Mivel a házak sarkában többnyire a kályha volt, a keringő tanulásakor, ha valaki hibázott, és újrakezdték a táncot, vissza kellett menni a kályhához, azaz a kezdetekhez.</w:t>
      </w:r>
    </w:p>
    <w:p w:rsidR="00947C4A" w:rsidRPr="002C7F12" w:rsidRDefault="00947C4A" w:rsidP="00947C4A">
      <w:pPr>
        <w:rPr>
          <w:rFonts w:ascii="Times New Roman" w:hAnsi="Times New Roman" w:cs="Times New Roman"/>
        </w:rPr>
      </w:pPr>
    </w:p>
    <w:p w:rsidR="00947C4A" w:rsidRPr="002C7F12" w:rsidRDefault="00947C4A" w:rsidP="00947C4A">
      <w:pPr>
        <w:rPr>
          <w:rFonts w:ascii="Times New Roman" w:hAnsi="Times New Roman" w:cs="Times New Roman"/>
        </w:rPr>
      </w:pPr>
    </w:p>
    <w:p w:rsidR="00947C4A" w:rsidRPr="002C7F12" w:rsidRDefault="00947C4A" w:rsidP="00947C4A">
      <w:pPr>
        <w:rPr>
          <w:rFonts w:ascii="Times New Roman" w:hAnsi="Times New Roman" w:cs="Times New Roman"/>
        </w:rPr>
      </w:pPr>
      <w:r w:rsidRPr="002C7F12">
        <w:rPr>
          <w:rFonts w:ascii="Times New Roman" w:hAnsi="Times New Roman" w:cs="Times New Roman"/>
        </w:rPr>
        <w:t xml:space="preserve">1. Dolgozzatok csoportban! </w:t>
      </w:r>
      <w:r w:rsidR="002C7F12" w:rsidRPr="002C7F12">
        <w:rPr>
          <w:rFonts w:ascii="Times New Roman" w:hAnsi="Times New Roman" w:cs="Times New Roman"/>
        </w:rPr>
        <w:t>„</w:t>
      </w:r>
      <w:proofErr w:type="spellStart"/>
      <w:r w:rsidR="002C7F12" w:rsidRPr="002C7F12">
        <w:rPr>
          <w:rFonts w:ascii="Times New Roman" w:eastAsia="Times New Roman" w:hAnsi="Times New Roman" w:cs="Times New Roman"/>
          <w:color w:val="000000"/>
        </w:rPr>
        <w:t>Gombolyítsd</w:t>
      </w:r>
      <w:proofErr w:type="spellEnd"/>
      <w:r w:rsidR="002C7F12" w:rsidRPr="002C7F12">
        <w:rPr>
          <w:rFonts w:ascii="Times New Roman" w:eastAsia="Times New Roman" w:hAnsi="Times New Roman" w:cs="Times New Roman"/>
          <w:color w:val="000000"/>
        </w:rPr>
        <w:t xml:space="preserve"> fel a fonalat</w:t>
      </w:r>
      <w:r w:rsidR="002C7F12" w:rsidRPr="002C7F12">
        <w:rPr>
          <w:rFonts w:ascii="Times New Roman" w:eastAsia="Times New Roman" w:hAnsi="Times New Roman" w:cs="Times New Roman"/>
          <w:color w:val="000000"/>
        </w:rPr>
        <w:t>”</w:t>
      </w:r>
      <w:r w:rsidR="002C7F12">
        <w:rPr>
          <w:rFonts w:ascii="Times New Roman" w:eastAsia="Times New Roman" w:hAnsi="Times New Roman" w:cs="Times New Roman"/>
          <w:color w:val="000000"/>
        </w:rPr>
        <w:t>.</w:t>
      </w:r>
      <w:bookmarkStart w:id="0" w:name="_GoBack"/>
      <w:bookmarkEnd w:id="0"/>
      <w:r w:rsidR="002C7F12" w:rsidRPr="002C7F12">
        <w:rPr>
          <w:rFonts w:ascii="Times New Roman" w:eastAsia="Times New Roman" w:hAnsi="Times New Roman" w:cs="Times New Roman"/>
          <w:color w:val="000000"/>
        </w:rPr>
        <w:t xml:space="preserve"> </w:t>
      </w:r>
      <w:r w:rsidRPr="002C7F12">
        <w:rPr>
          <w:rFonts w:ascii="Times New Roman" w:hAnsi="Times New Roman" w:cs="Times New Roman"/>
        </w:rPr>
        <w:t xml:space="preserve">A </w:t>
      </w:r>
      <w:r w:rsidR="00421BD9" w:rsidRPr="002C7F12">
        <w:rPr>
          <w:rFonts w:ascii="Times New Roman" w:hAnsi="Times New Roman" w:cs="Times New Roman"/>
        </w:rPr>
        <w:t xml:space="preserve">mellékletben látható </w:t>
      </w:r>
      <w:r w:rsidRPr="002C7F12">
        <w:rPr>
          <w:rFonts w:ascii="Times New Roman" w:hAnsi="Times New Roman" w:cs="Times New Roman"/>
        </w:rPr>
        <w:t>képeket tegyétek tetszőleges sorrendbe, meséljétek el a főhős történetét!</w:t>
      </w:r>
    </w:p>
    <w:p w:rsidR="00947C4A" w:rsidRPr="002C7F12" w:rsidRDefault="00947C4A" w:rsidP="00947C4A">
      <w:pPr>
        <w:rPr>
          <w:rFonts w:ascii="Times New Roman" w:hAnsi="Times New Roman" w:cs="Times New Roman"/>
        </w:rPr>
      </w:pPr>
    </w:p>
    <w:p w:rsidR="00947C4A" w:rsidRPr="002C7F12" w:rsidRDefault="00947C4A" w:rsidP="00947C4A">
      <w:pPr>
        <w:rPr>
          <w:rFonts w:ascii="Times New Roman" w:hAnsi="Times New Roman" w:cs="Times New Roman"/>
        </w:rPr>
      </w:pPr>
      <w:r w:rsidRPr="002C7F12">
        <w:rPr>
          <w:rFonts w:ascii="Times New Roman" w:hAnsi="Times New Roman" w:cs="Times New Roman"/>
        </w:rPr>
        <w:t xml:space="preserve">2. „Gyere, kezdd el újra!” Becsukott szemmel húzzatok ki egy képet, </w:t>
      </w:r>
      <w:r w:rsidR="008A6755" w:rsidRPr="002C7F12">
        <w:rPr>
          <w:rFonts w:ascii="Times New Roman" w:hAnsi="Times New Roman" w:cs="Times New Roman"/>
        </w:rPr>
        <w:t xml:space="preserve">most </w:t>
      </w:r>
      <w:r w:rsidRPr="002C7F12">
        <w:rPr>
          <w:rFonts w:ascii="Times New Roman" w:hAnsi="Times New Roman" w:cs="Times New Roman"/>
        </w:rPr>
        <w:t>innen kezdődik a történet. Hogyan változik meg?</w:t>
      </w:r>
    </w:p>
    <w:p w:rsidR="00947C4A" w:rsidRPr="002C7F12" w:rsidRDefault="00947C4A" w:rsidP="00947C4A">
      <w:pPr>
        <w:rPr>
          <w:rFonts w:ascii="Times New Roman" w:hAnsi="Times New Roman" w:cs="Times New Roman"/>
        </w:rPr>
      </w:pPr>
    </w:p>
    <w:p w:rsidR="00947C4A" w:rsidRPr="002C7F12" w:rsidRDefault="00947C4A" w:rsidP="00947C4A">
      <w:pPr>
        <w:rPr>
          <w:rFonts w:ascii="Times New Roman" w:hAnsi="Times New Roman" w:cs="Times New Roman"/>
        </w:rPr>
      </w:pPr>
      <w:r w:rsidRPr="002C7F12">
        <w:rPr>
          <w:rFonts w:ascii="Times New Roman" w:hAnsi="Times New Roman" w:cs="Times New Roman"/>
        </w:rPr>
        <w:t xml:space="preserve">3. „Gyere vissza a kályhához. /Tervezz újra, másképp!” Becsukott szemmel húzzatok ki egy </w:t>
      </w:r>
      <w:r w:rsidR="008A6755" w:rsidRPr="002C7F12">
        <w:rPr>
          <w:rFonts w:ascii="Times New Roman" w:hAnsi="Times New Roman" w:cs="Times New Roman"/>
        </w:rPr>
        <w:t xml:space="preserve">másik </w:t>
      </w:r>
      <w:r w:rsidRPr="002C7F12">
        <w:rPr>
          <w:rFonts w:ascii="Times New Roman" w:hAnsi="Times New Roman" w:cs="Times New Roman"/>
        </w:rPr>
        <w:t>képet, ez lesz a történet vége. Most hogyan változik meg?</w:t>
      </w:r>
    </w:p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947C4A" w:rsidRDefault="00947C4A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421BD9" w:rsidRDefault="00421BD9" w:rsidP="00947C4A"/>
    <w:p w:rsidR="002C7F12" w:rsidRDefault="002C7F12" w:rsidP="00421BD9">
      <w:pPr>
        <w:jc w:val="center"/>
      </w:pPr>
    </w:p>
    <w:p w:rsidR="00421BD9" w:rsidRDefault="00421BD9" w:rsidP="00421BD9">
      <w:pPr>
        <w:jc w:val="center"/>
      </w:pPr>
      <w:r>
        <w:lastRenderedPageBreak/>
        <w:t>MELLÉKLET</w:t>
      </w:r>
    </w:p>
    <w:p w:rsidR="00947C4A" w:rsidRDefault="00421BD9" w:rsidP="00947C4A">
      <w:r>
        <w:rPr>
          <w:noProof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138390589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208">
        <w:rPr>
          <w:noProof/>
        </w:rPr>
        <w:drawing>
          <wp:inline distT="0" distB="0" distL="0" distR="0" wp14:anchorId="2F4B7D95" wp14:editId="7E1D99BD">
            <wp:extent cx="2160000" cy="144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utterstock_17421597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0000" cy="144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utterstock_153818098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208">
        <w:rPr>
          <w:noProof/>
        </w:rPr>
        <w:drawing>
          <wp:inline distT="0" distB="0" distL="0" distR="0" wp14:anchorId="25F9DBF5" wp14:editId="7D7817AC">
            <wp:extent cx="2160000" cy="144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utterstock_17100224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0000" cy="144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utterstock_153818105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0000" cy="144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utterstock_176811288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0000" cy="144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utterstock_17944771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0000" cy="144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hutterstock_181231721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0000" cy="144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utterstock_18157998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0000" cy="144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utterstock_184797408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C4A" w:rsidRDefault="00947C4A" w:rsidP="00947C4A"/>
    <w:p w:rsidR="00947C4A" w:rsidRDefault="00947C4A" w:rsidP="00947C4A"/>
    <w:p w:rsidR="00B733D7" w:rsidRDefault="002C7F12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4A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C7F12"/>
    <w:rsid w:val="002D501A"/>
    <w:rsid w:val="002E571A"/>
    <w:rsid w:val="002F02C0"/>
    <w:rsid w:val="0033315E"/>
    <w:rsid w:val="00391051"/>
    <w:rsid w:val="003A076F"/>
    <w:rsid w:val="003D56A5"/>
    <w:rsid w:val="003D5FCE"/>
    <w:rsid w:val="00421BD9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8A6755"/>
    <w:rsid w:val="00947C4A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06208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13F663B8-0CDA-F242-B934-00EDA825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2020-11-09T23:38:00Z</dcterms:created>
  <dcterms:modified xsi:type="dcterms:W3CDTF">2020-11-09T23:43:00Z</dcterms:modified>
</cp:coreProperties>
</file>