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FE1" w:rsidRPr="0060118B" w:rsidRDefault="0020773B" w:rsidP="0060118B">
      <w:pPr>
        <w:pStyle w:val="Cmsor7"/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A kincsesláda </w:t>
      </w:r>
      <w:bookmarkStart w:id="0" w:name="_GoBack"/>
      <w:bookmarkEnd w:id="0"/>
    </w:p>
    <w:tbl>
      <w:tblPr>
        <w:tblStyle w:val="a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27"/>
        <w:gridCol w:w="10367"/>
      </w:tblGrid>
      <w:tr w:rsidR="0060118B">
        <w:tc>
          <w:tcPr>
            <w:tcW w:w="3627" w:type="dxa"/>
          </w:tcPr>
          <w:p w:rsidR="0060118B" w:rsidRDefault="0060118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Készítette</w:t>
            </w:r>
          </w:p>
        </w:tc>
        <w:tc>
          <w:tcPr>
            <w:tcW w:w="10367" w:type="dxa"/>
          </w:tcPr>
          <w:p w:rsidR="0060118B" w:rsidRDefault="00861AA6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lang w:eastAsia="en-US"/>
              </w:rPr>
              <w:t>Koczó Zita</w:t>
            </w:r>
          </w:p>
        </w:tc>
      </w:tr>
      <w:tr w:rsidR="0060118B">
        <w:tc>
          <w:tcPr>
            <w:tcW w:w="3627" w:type="dxa"/>
          </w:tcPr>
          <w:p w:rsidR="0060118B" w:rsidRDefault="0060118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Műveltségi terület</w:t>
            </w:r>
          </w:p>
        </w:tc>
        <w:tc>
          <w:tcPr>
            <w:tcW w:w="10367" w:type="dxa"/>
          </w:tcPr>
          <w:p w:rsidR="0060118B" w:rsidRDefault="00861AA6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lang w:eastAsia="en-US"/>
              </w:rPr>
              <w:t>Magyar nyelv és irodalom</w:t>
            </w:r>
          </w:p>
        </w:tc>
      </w:tr>
      <w:tr w:rsidR="0060118B">
        <w:tc>
          <w:tcPr>
            <w:tcW w:w="3627" w:type="dxa"/>
          </w:tcPr>
          <w:p w:rsidR="0060118B" w:rsidRDefault="0060118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Tantárgy</w:t>
            </w:r>
          </w:p>
        </w:tc>
        <w:tc>
          <w:tcPr>
            <w:tcW w:w="10367" w:type="dxa"/>
          </w:tcPr>
          <w:p w:rsidR="0060118B" w:rsidRDefault="00861AA6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lang w:eastAsia="en-US"/>
              </w:rPr>
              <w:t>Magyar irodalom</w:t>
            </w:r>
          </w:p>
        </w:tc>
      </w:tr>
      <w:tr w:rsidR="0060118B">
        <w:tc>
          <w:tcPr>
            <w:tcW w:w="3627" w:type="dxa"/>
          </w:tcPr>
          <w:p w:rsidR="0060118B" w:rsidRDefault="0060118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Évfolyam</w:t>
            </w:r>
          </w:p>
        </w:tc>
        <w:tc>
          <w:tcPr>
            <w:tcW w:w="10367" w:type="dxa"/>
          </w:tcPr>
          <w:p w:rsidR="0060118B" w:rsidRDefault="0018706D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lang w:eastAsia="en-US"/>
              </w:rPr>
              <w:t>tanulásban akadályozott 3. osztály</w:t>
            </w:r>
          </w:p>
        </w:tc>
      </w:tr>
      <w:tr w:rsidR="0060118B">
        <w:tc>
          <w:tcPr>
            <w:tcW w:w="3627" w:type="dxa"/>
          </w:tcPr>
          <w:p w:rsidR="0060118B" w:rsidRDefault="0060118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Tematikus egység</w:t>
            </w:r>
          </w:p>
        </w:tc>
        <w:tc>
          <w:tcPr>
            <w:tcW w:w="10367" w:type="dxa"/>
          </w:tcPr>
          <w:p w:rsidR="0060118B" w:rsidRDefault="0018706D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 w:rsidRPr="0018706D">
              <w:rPr>
                <w:rFonts w:ascii="Arial" w:hAnsi="Arial" w:cs="Arial"/>
                <w:b/>
                <w:color w:val="000000" w:themeColor="text1"/>
                <w:lang w:eastAsia="en-US"/>
              </w:rPr>
              <w:t>Irodalmi kultúra, irodalmi művek értelmezése</w:t>
            </w:r>
          </w:p>
        </w:tc>
      </w:tr>
      <w:tr w:rsidR="0060118B">
        <w:tc>
          <w:tcPr>
            <w:tcW w:w="3627" w:type="dxa"/>
          </w:tcPr>
          <w:p w:rsidR="0060118B" w:rsidRDefault="0060118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 óra témája</w:t>
            </w:r>
          </w:p>
        </w:tc>
        <w:tc>
          <w:tcPr>
            <w:tcW w:w="10367" w:type="dxa"/>
          </w:tcPr>
          <w:p w:rsidR="0060118B" w:rsidRDefault="0018706D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lang w:eastAsia="en-US"/>
              </w:rPr>
              <w:t>Kovács Zoltán Tibor: Az ajándék</w:t>
            </w:r>
          </w:p>
        </w:tc>
      </w:tr>
      <w:tr w:rsidR="0060118B">
        <w:tc>
          <w:tcPr>
            <w:tcW w:w="3627" w:type="dxa"/>
          </w:tcPr>
          <w:p w:rsidR="0060118B" w:rsidRDefault="0060118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 óra cél- és feladatrendszere</w:t>
            </w:r>
          </w:p>
        </w:tc>
        <w:tc>
          <w:tcPr>
            <w:tcW w:w="10367" w:type="dxa"/>
          </w:tcPr>
          <w:p w:rsidR="0018706D" w:rsidRPr="0018706D" w:rsidRDefault="0018706D" w:rsidP="0018706D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 w:rsidRPr="0018706D">
              <w:rPr>
                <w:rFonts w:ascii="Arial" w:hAnsi="Arial" w:cs="Arial"/>
                <w:b/>
                <w:color w:val="000000" w:themeColor="text1"/>
                <w:lang w:eastAsia="en-US"/>
              </w:rPr>
              <w:t>Asszociációs készség és fantázia fejlesztése olvasott szavakhoz képzettársítással.</w:t>
            </w:r>
          </w:p>
          <w:p w:rsidR="0060118B" w:rsidRDefault="0018706D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 w:rsidRPr="0018706D">
              <w:rPr>
                <w:rFonts w:ascii="Arial" w:hAnsi="Arial" w:cs="Arial"/>
                <w:b/>
                <w:color w:val="000000" w:themeColor="text1"/>
                <w:lang w:eastAsia="en-US"/>
              </w:rPr>
              <w:t>Szószedet olvasása. Jelzős szerkezet olvasása, rajz készítése. Mondatértelmezés. Igaz állítás jelölése. Szóe</w:t>
            </w:r>
            <w:r>
              <w:rPr>
                <w:rFonts w:ascii="Arial" w:hAnsi="Arial" w:cs="Arial"/>
                <w:b/>
                <w:color w:val="000000" w:themeColor="text1"/>
                <w:lang w:eastAsia="en-US"/>
              </w:rPr>
              <w:t>lemzés – szavak alkotása, írása</w:t>
            </w:r>
          </w:p>
        </w:tc>
      </w:tr>
      <w:tr w:rsidR="0060118B">
        <w:tc>
          <w:tcPr>
            <w:tcW w:w="3627" w:type="dxa"/>
          </w:tcPr>
          <w:p w:rsidR="0060118B" w:rsidRDefault="0060118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Az óra didaktikai feladatai, fejlesztendő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kompetenciák</w:t>
            </w:r>
            <w:proofErr w:type="gramEnd"/>
          </w:p>
        </w:tc>
        <w:tc>
          <w:tcPr>
            <w:tcW w:w="10367" w:type="dxa"/>
          </w:tcPr>
          <w:p w:rsidR="00061316" w:rsidRPr="00061316" w:rsidRDefault="00061316" w:rsidP="00061316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 w:rsidRPr="00061316">
              <w:rPr>
                <w:rFonts w:ascii="Arial" w:hAnsi="Arial" w:cs="Arial"/>
                <w:b/>
                <w:color w:val="000000" w:themeColor="text1"/>
                <w:lang w:eastAsia="en-US"/>
              </w:rPr>
              <w:t>Auditív, vizuális figyelem és emlékezet fejlesztése.</w:t>
            </w:r>
            <w:r>
              <w:rPr>
                <w:rFonts w:ascii="Arial" w:hAnsi="Arial" w:cs="Arial"/>
                <w:b/>
                <w:color w:val="000000" w:themeColor="text1"/>
                <w:lang w:eastAsia="en-US"/>
              </w:rPr>
              <w:t xml:space="preserve"> </w:t>
            </w:r>
            <w:r w:rsidRPr="00061316">
              <w:rPr>
                <w:rFonts w:ascii="Arial" w:hAnsi="Arial" w:cs="Arial"/>
                <w:b/>
                <w:color w:val="000000" w:themeColor="text1"/>
                <w:lang w:eastAsia="en-US"/>
              </w:rPr>
              <w:t>Időbeli tájékozódás, sorrendiség fejlesztése.</w:t>
            </w:r>
          </w:p>
          <w:p w:rsidR="0060118B" w:rsidRDefault="00061316" w:rsidP="00061316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 w:rsidRPr="00061316">
              <w:rPr>
                <w:rFonts w:ascii="Arial" w:hAnsi="Arial" w:cs="Arial"/>
                <w:b/>
                <w:color w:val="000000" w:themeColor="text1"/>
                <w:lang w:eastAsia="en-US"/>
              </w:rPr>
              <w:t>Szövegértő képesség folyamatos fejlesztése. Szóbeli szövegalkotás fejlesztése. Erkölcsi érzék, ítélőképesség formálása.</w:t>
            </w:r>
            <w:r>
              <w:rPr>
                <w:rFonts w:ascii="Arial" w:hAnsi="Arial" w:cs="Arial"/>
                <w:b/>
                <w:color w:val="000000" w:themeColor="text1"/>
                <w:lang w:eastAsia="en-US"/>
              </w:rPr>
              <w:t xml:space="preserve"> </w:t>
            </w:r>
            <w:r w:rsidRPr="00061316">
              <w:rPr>
                <w:rFonts w:ascii="Arial" w:hAnsi="Arial" w:cs="Arial"/>
                <w:b/>
                <w:color w:val="000000" w:themeColor="text1"/>
                <w:lang w:eastAsia="en-US"/>
              </w:rPr>
              <w:t xml:space="preserve">Kommunikációs készség, együttműködési készség megerősítése. </w:t>
            </w:r>
            <w:proofErr w:type="gramStart"/>
            <w:r w:rsidRPr="00061316">
              <w:rPr>
                <w:rFonts w:ascii="Arial" w:hAnsi="Arial" w:cs="Arial"/>
                <w:b/>
                <w:color w:val="000000" w:themeColor="text1"/>
                <w:lang w:eastAsia="en-US"/>
              </w:rPr>
              <w:t>Empátia</w:t>
            </w:r>
            <w:proofErr w:type="gramEnd"/>
            <w:r w:rsidRPr="00061316">
              <w:rPr>
                <w:rFonts w:ascii="Arial" w:hAnsi="Arial" w:cs="Arial"/>
                <w:b/>
                <w:color w:val="000000" w:themeColor="text1"/>
                <w:lang w:eastAsia="en-US"/>
              </w:rPr>
              <w:t>, kreativitás fejlesztése.</w:t>
            </w:r>
            <w:r>
              <w:rPr>
                <w:rFonts w:ascii="Arial" w:hAnsi="Arial" w:cs="Arial"/>
                <w:b/>
                <w:color w:val="000000" w:themeColor="text1"/>
                <w:lang w:eastAsia="en-US"/>
              </w:rPr>
              <w:t xml:space="preserve"> </w:t>
            </w:r>
            <w:r w:rsidRPr="00061316">
              <w:rPr>
                <w:rFonts w:ascii="Arial" w:hAnsi="Arial" w:cs="Arial"/>
                <w:b/>
                <w:color w:val="000000" w:themeColor="text1"/>
                <w:lang w:eastAsia="en-US"/>
              </w:rPr>
              <w:t>Az olvasás örömének és a mű élvezetének megtapasztaltatása.</w:t>
            </w:r>
          </w:p>
        </w:tc>
      </w:tr>
      <w:tr w:rsidR="0060118B">
        <w:tc>
          <w:tcPr>
            <w:tcW w:w="3627" w:type="dxa"/>
          </w:tcPr>
          <w:p w:rsidR="0060118B" w:rsidRDefault="0060118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Tantárgyi kapcsolatok</w:t>
            </w:r>
          </w:p>
        </w:tc>
        <w:tc>
          <w:tcPr>
            <w:tcW w:w="10367" w:type="dxa"/>
          </w:tcPr>
          <w:p w:rsidR="0060118B" w:rsidRDefault="0018706D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proofErr w:type="gramStart"/>
            <w:r>
              <w:rPr>
                <w:rFonts w:ascii="Arial" w:hAnsi="Arial" w:cs="Arial"/>
                <w:b/>
                <w:color w:val="000000" w:themeColor="text1"/>
                <w:lang w:eastAsia="en-US"/>
              </w:rPr>
              <w:t>Etika</w:t>
            </w:r>
            <w:proofErr w:type="gramEnd"/>
          </w:p>
        </w:tc>
      </w:tr>
      <w:tr w:rsidR="0060118B">
        <w:tc>
          <w:tcPr>
            <w:tcW w:w="3627" w:type="dxa"/>
          </w:tcPr>
          <w:p w:rsidR="0060118B" w:rsidRDefault="0060118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18B">
              <w:rPr>
                <w:rFonts w:ascii="Times New Roman" w:eastAsia="Times New Roman" w:hAnsi="Times New Roman" w:cs="Times New Roman"/>
                <w:sz w:val="24"/>
                <w:szCs w:val="24"/>
              </w:rPr>
              <w:t>Melléklet</w:t>
            </w:r>
          </w:p>
        </w:tc>
        <w:tc>
          <w:tcPr>
            <w:tcW w:w="10367" w:type="dxa"/>
          </w:tcPr>
          <w:p w:rsidR="0060118B" w:rsidRDefault="00974B5E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lang w:eastAsia="en-US"/>
              </w:rPr>
              <w:t>3 db</w:t>
            </w:r>
          </w:p>
        </w:tc>
      </w:tr>
      <w:tr w:rsidR="0060118B">
        <w:tc>
          <w:tcPr>
            <w:tcW w:w="3627" w:type="dxa"/>
          </w:tcPr>
          <w:p w:rsidR="0060118B" w:rsidRDefault="0060118B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Szükséges eszközök, források</w:t>
            </w:r>
          </w:p>
        </w:tc>
        <w:tc>
          <w:tcPr>
            <w:tcW w:w="10367" w:type="dxa"/>
          </w:tcPr>
          <w:p w:rsidR="0060118B" w:rsidRDefault="0018706D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lang w:eastAsia="en-US"/>
              </w:rPr>
              <w:t>Szitakötő a kíváncsi gyermekek folyóirata 51. szám, 10-11. oldal</w:t>
            </w:r>
          </w:p>
        </w:tc>
      </w:tr>
    </w:tbl>
    <w:p w:rsidR="00490FE1" w:rsidRDefault="00490FE1" w:rsidP="00072EE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4C47" w:rsidRDefault="00924C47" w:rsidP="00072EED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tbl>
      <w:tblPr>
        <w:tblStyle w:val="a0"/>
        <w:tblW w:w="1445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129"/>
        <w:gridCol w:w="3402"/>
        <w:gridCol w:w="1560"/>
        <w:gridCol w:w="2126"/>
        <w:gridCol w:w="1559"/>
        <w:gridCol w:w="1276"/>
        <w:gridCol w:w="1984"/>
        <w:gridCol w:w="1417"/>
      </w:tblGrid>
      <w:tr w:rsidR="00924C47" w:rsidTr="00924C47">
        <w:trPr>
          <w:trHeight w:val="62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 w:rsidP="00924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Időkeret (45 perc)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 w:rsidP="00924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Az óra menete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Pr="0060118B" w:rsidRDefault="00924C47" w:rsidP="00924C4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Didaktikai célok, feladatok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 w:rsidP="00924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Tanulásszervezési formák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 w:rsidP="00924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Módszerek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 w:rsidP="00924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Eszközök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924C47" w:rsidRDefault="00924C47" w:rsidP="00924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Egyéni segítségnyújtás, differenciált feladat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C47" w:rsidRDefault="00924C47" w:rsidP="00924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Megjegyzés</w:t>
            </w:r>
          </w:p>
        </w:tc>
      </w:tr>
      <w:tr w:rsidR="00924C47" w:rsidTr="00F27811">
        <w:trPr>
          <w:trHeight w:val="600"/>
        </w:trPr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1-5.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Pr="00924C47" w:rsidRDefault="00924C4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4C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Bevezető rész</w:t>
            </w:r>
          </w:p>
          <w:p w:rsidR="00924C47" w:rsidRDefault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Találós kérdések</w:t>
            </w:r>
          </w:p>
          <w:p w:rsidR="00924C47" w:rsidRPr="00924C47" w:rsidRDefault="00924C47" w:rsidP="0006131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Hét mesebeli szereplő, akik az erdőben egy kicsi házikóban élnek, minden nap a bányában dolgoznak.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(7 törpe)</w:t>
            </w:r>
          </w:p>
          <w:p w:rsidR="00924C47" w:rsidRPr="00924C47" w:rsidRDefault="00924C47" w:rsidP="00610233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Bibircsókos az orra, görbe a háta, fekete macskának ő a gazdája. Varázsigét mormolva varázsfőzetet kotyvaszt.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(boszorkány)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ráhangolódás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az órára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frontális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kérdés-válasz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924C47" w:rsidRDefault="00924C47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C47" w:rsidRDefault="00924C47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2DA2" w:rsidTr="00F27811">
        <w:trPr>
          <w:trHeight w:val="600"/>
        </w:trPr>
        <w:tc>
          <w:tcPr>
            <w:tcW w:w="112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B62DA2" w:rsidRDefault="00B62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B62DA2" w:rsidRPr="00B62DA2" w:rsidRDefault="00B62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Melyik meseszereplőtől félnétek? Miért?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B62DA2" w:rsidRDefault="00B62DA2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kommuniká-ciós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készség fejlesztése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B62DA2" w:rsidRDefault="00B62DA2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frontális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B62DA2" w:rsidRDefault="00B62DA2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saját vélemény megfogalma-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zása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B62DA2" w:rsidRDefault="00B62DA2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B62DA2" w:rsidRDefault="00B62DA2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egész mondatos válaszok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megfogalmazásá-nak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segítése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DA2" w:rsidRDefault="00B62DA2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4C47" w:rsidTr="00F27811">
        <w:trPr>
          <w:trHeight w:val="600"/>
        </w:trPr>
        <w:tc>
          <w:tcPr>
            <w:tcW w:w="11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B62DA2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24C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Szófelhő a mese </w:t>
            </w:r>
            <w:proofErr w:type="spellStart"/>
            <w:r w:rsidR="00924C47">
              <w:rPr>
                <w:rFonts w:ascii="Times New Roman" w:eastAsia="Times New Roman" w:hAnsi="Times New Roman" w:cs="Times New Roman"/>
                <w:sz w:val="24"/>
                <w:szCs w:val="24"/>
              </w:rPr>
              <w:t>kulcs</w:t>
            </w:r>
            <w:r w:rsidR="00196B66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924C47">
              <w:rPr>
                <w:rFonts w:ascii="Times New Roman" w:eastAsia="Times New Roman" w:hAnsi="Times New Roman" w:cs="Times New Roman"/>
                <w:sz w:val="24"/>
                <w:szCs w:val="24"/>
              </w:rPr>
              <w:t>zavaival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olvasási készség fejlesztése</w:t>
            </w:r>
            <w:r w:rsidR="00F27811">
              <w:rPr>
                <w:rFonts w:ascii="Times New Roman" w:eastAsia="Times New Roman" w:hAnsi="Times New Roman" w:cs="Times New Roman"/>
                <w:sz w:val="24"/>
                <w:szCs w:val="24"/>
              </w:rPr>
              <w:t>, motiválás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frontális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szemléltetés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interaktív tábla</w:t>
            </w:r>
          </w:p>
          <w:p w:rsidR="00BC199A" w:rsidRDefault="00BC199A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sz. melléklet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924C47" w:rsidRDefault="00924C47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szükség esetén a szótagoló olvasás segítése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C47" w:rsidRDefault="00BF3A8C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 w:history="1">
              <w:r w:rsidR="00924C47" w:rsidRPr="007F234D">
                <w:rPr>
                  <w:rStyle w:val="Hiperhivatkozs"/>
                  <w:rFonts w:ascii="Times New Roman" w:eastAsia="Times New Roman" w:hAnsi="Times New Roman" w:cs="Times New Roman"/>
                  <w:sz w:val="24"/>
                  <w:szCs w:val="24"/>
                </w:rPr>
                <w:t>https://wordart.com/fyj5vhlh1p3q/word-art</w:t>
              </w:r>
            </w:hyperlink>
          </w:p>
        </w:tc>
      </w:tr>
      <w:tr w:rsidR="00924C47" w:rsidTr="00F27811">
        <w:trPr>
          <w:trHeight w:val="60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924C47" w:rsidRDefault="00924C47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6-15.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F27811" w:rsidRDefault="00924C47" w:rsidP="00F2781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4C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Fő rész</w:t>
            </w:r>
          </w:p>
          <w:p w:rsidR="00924C47" w:rsidRDefault="00924C47" w:rsidP="00F27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850">
              <w:rPr>
                <w:rFonts w:ascii="Times New Roman" w:eastAsia="Times New Roman" w:hAnsi="Times New Roman" w:cs="Times New Roman"/>
                <w:sz w:val="24"/>
                <w:szCs w:val="24"/>
              </w:rPr>
              <w:t>Kovács Zoltán Tibor: Az ajándék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F27811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akusztikus figyelem fejlesztése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F27811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frontális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F27811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mesehallgatás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interaktív tábla, gyermek-folyóirat</w:t>
            </w:r>
          </w:p>
          <w:p w:rsidR="00BC199A" w:rsidRDefault="00BC199A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924C47" w:rsidRDefault="00B62DA2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</w:t>
            </w:r>
            <w:r w:rsidR="00F278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szöveg lekövetésének segítése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99A" w:rsidRDefault="00BC199A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Hanganyag:</w:t>
            </w:r>
          </w:p>
          <w:p w:rsidR="00924C47" w:rsidRDefault="00BF3A8C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="00924C47" w:rsidRPr="007F234D">
                <w:rPr>
                  <w:rStyle w:val="Hiperhivatkozs"/>
                  <w:rFonts w:ascii="Times New Roman" w:eastAsia="Times New Roman" w:hAnsi="Times New Roman" w:cs="Times New Roman"/>
                  <w:sz w:val="24"/>
                  <w:szCs w:val="24"/>
                </w:rPr>
                <w:t>https://ligetmuhely.com/szita</w:t>
              </w:r>
              <w:r w:rsidR="00924C47" w:rsidRPr="007F234D">
                <w:rPr>
                  <w:rStyle w:val="Hiperhivatkozs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koto/az-ajandek/</w:t>
              </w:r>
            </w:hyperlink>
          </w:p>
        </w:tc>
      </w:tr>
      <w:tr w:rsidR="00924C47" w:rsidTr="00F27811">
        <w:trPr>
          <w:trHeight w:val="60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F27811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16-20.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924C47" w:rsidRDefault="00F27811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Saját vélemény megfogalmazása a hallott meséről.</w:t>
            </w:r>
            <w:r w:rsidR="00924C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F27811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kommuniká</w:t>
            </w:r>
            <w:r w:rsidR="00B62DA2">
              <w:rPr>
                <w:rFonts w:ascii="Times New Roman" w:eastAsia="Times New Roman" w:hAnsi="Times New Roman" w:cs="Times New Roman"/>
                <w:sz w:val="24"/>
                <w:szCs w:val="24"/>
              </w:rPr>
              <w:t>-ci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ós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készség fejlesztése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F27811" w:rsidRDefault="00F27811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frontális</w:t>
            </w:r>
          </w:p>
          <w:p w:rsidR="00924C47" w:rsidRDefault="00F27811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egyéni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F27811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beszélgetés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924C47" w:rsidP="00F278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924C47" w:rsidRDefault="00B62DA2" w:rsidP="00F27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F27811">
              <w:rPr>
                <w:rFonts w:ascii="Times New Roman" w:eastAsia="Times New Roman" w:hAnsi="Times New Roman" w:cs="Times New Roman"/>
                <w:sz w:val="24"/>
                <w:szCs w:val="24"/>
              </w:rPr>
              <w:t>elyes mondatalkotás segítése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C47" w:rsidRDefault="00924C47" w:rsidP="00F27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4C47" w:rsidTr="00924C47">
        <w:trPr>
          <w:trHeight w:val="60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F27811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21-25.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F27811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mese</w:t>
            </w:r>
            <w:r w:rsidR="00D05E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cselekményének rövid összefoglalása, szereplőinek jellemzése.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D05E61" w:rsidP="00D05E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memória, beszédkészség fejlesztése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D05E61" w:rsidRDefault="00D05E61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frontális</w:t>
            </w:r>
          </w:p>
          <w:p w:rsidR="00924C47" w:rsidRDefault="00D05E61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egyéni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D05E61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beszélgetés</w:t>
            </w:r>
          </w:p>
          <w:p w:rsidR="00D05E61" w:rsidRDefault="00D05E61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kérdés-válasz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BC199A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Szitakötő 10-11. oldal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924C47" w:rsidRDefault="00D05E61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Segítő kérdésekre adott válasz alapján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47" w:rsidRDefault="00924C47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4C47" w:rsidTr="00D05E61">
        <w:trPr>
          <w:trHeight w:val="60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D05E61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26-35.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BC199A" w:rsidRDefault="00D05E61" w:rsidP="00D05E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Az elkezdett meseillusztráció folytatása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Lapoda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C199A">
              <w:rPr>
                <w:rFonts w:ascii="Times New Roman" w:eastAsia="Times New Roman" w:hAnsi="Times New Roman" w:cs="Times New Roman"/>
                <w:sz w:val="24"/>
                <w:szCs w:val="24"/>
              </w:rPr>
              <w:t>Mesével</w:t>
            </w:r>
          </w:p>
          <w:p w:rsidR="00D05E61" w:rsidRDefault="00D05E61" w:rsidP="00D05E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helyszín</w:t>
            </w:r>
          </w:p>
          <w:p w:rsidR="00D05E61" w:rsidRDefault="00D05E61" w:rsidP="00D05E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szereplők</w:t>
            </w:r>
          </w:p>
          <w:p w:rsidR="00973680" w:rsidRDefault="00973680" w:rsidP="00D05E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-cselekmény</w:t>
            </w:r>
          </w:p>
          <w:p w:rsidR="00973680" w:rsidRDefault="00973680" w:rsidP="00D05E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megjelenítése.</w:t>
            </w:r>
          </w:p>
          <w:p w:rsidR="00973680" w:rsidRDefault="00973680" w:rsidP="00D05E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D05E61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meglévő ismeretek előhívása,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finommotorika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fejlesztése, vizuális képességek fejlesztése, olvasási készség fejlesztése, kreativitás fejlesztése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D05E61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frontális</w:t>
            </w:r>
          </w:p>
          <w:p w:rsidR="00D05E61" w:rsidRDefault="00D05E61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egyéni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D05E61" w:rsidRPr="00D05E61" w:rsidRDefault="00D05E61" w:rsidP="00D05E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Pr="00D05E61">
              <w:rPr>
                <w:rFonts w:ascii="Times New Roman" w:eastAsia="Times New Roman" w:hAnsi="Times New Roman" w:cs="Times New Roman"/>
                <w:sz w:val="24"/>
                <w:szCs w:val="24"/>
              </w:rPr>
              <w:t>özös tanári-tanulói feladatvégzés</w:t>
            </w:r>
          </w:p>
          <w:p w:rsidR="00924C47" w:rsidRDefault="00924C47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D05E61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interaktív tábla</w:t>
            </w:r>
          </w:p>
          <w:p w:rsidR="00D05E61" w:rsidRDefault="00D05E61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Lapoda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-mese</w:t>
            </w:r>
          </w:p>
          <w:p w:rsidR="004267C6" w:rsidRDefault="00B62DA2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267C6">
              <w:rPr>
                <w:rFonts w:ascii="Times New Roman" w:eastAsia="Times New Roman" w:hAnsi="Times New Roman" w:cs="Times New Roman"/>
                <w:sz w:val="24"/>
                <w:szCs w:val="24"/>
              </w:rPr>
              <w:t>. sz. melléklet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924C47" w:rsidRDefault="00973680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interaktív tábla használatának segítése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47" w:rsidRDefault="00924C47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4C47" w:rsidTr="00924C47">
        <w:trPr>
          <w:trHeight w:val="60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BC199A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36-45.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4267C6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Szövegértő</w:t>
            </w:r>
            <w:r w:rsidR="00974B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olvasás</w:t>
            </w:r>
            <w:r w:rsidR="00BC19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ellenőrzése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BC199A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szövegőrtő olvasás fejlesztése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BC199A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páros munka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BC199A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páros feladat-megoldás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24C47" w:rsidRDefault="00BC199A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táblagépek</w:t>
            </w:r>
            <w:r w:rsidR="00974B5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feladatlap </w:t>
            </w:r>
            <w:r w:rsidR="00974B5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3. sz. melléklet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924C47" w:rsidRDefault="002E1572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program használatának segítése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572" w:rsidRDefault="00BF3A8C" w:rsidP="00924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="002E1572" w:rsidRPr="007F234D">
                <w:rPr>
                  <w:rStyle w:val="Hiperhivatkozs"/>
                  <w:rFonts w:ascii="Times New Roman" w:eastAsia="Times New Roman" w:hAnsi="Times New Roman" w:cs="Times New Roman"/>
                  <w:sz w:val="24"/>
                  <w:szCs w:val="24"/>
                </w:rPr>
                <w:t>https://redmenta.com/?sheet&amp;ks_id=1115075392</w:t>
              </w:r>
            </w:hyperlink>
          </w:p>
        </w:tc>
      </w:tr>
    </w:tbl>
    <w:p w:rsidR="00490FE1" w:rsidRDefault="0049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1572" w:rsidRDefault="002E15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1572" w:rsidRDefault="002E15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 w:rsidP="00BC199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Mellékletek</w:t>
      </w:r>
    </w:p>
    <w:p w:rsidR="000E164F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7A0306" wp14:editId="3FD2AE68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4970780" cy="3797300"/>
            <wp:effectExtent l="0" t="0" r="1270" b="0"/>
            <wp:wrapTight wrapText="bothSides">
              <wp:wrapPolygon edited="0">
                <wp:start x="0" y="0"/>
                <wp:lineTo x="0" y="21456"/>
                <wp:lineTo x="21523" y="21456"/>
                <wp:lineTo x="21523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1. sz. Szófelhő</w:t>
      </w: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99A" w:rsidRDefault="00BC1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0382" w:rsidRDefault="00974B5E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8"/>
        </w:rPr>
        <w:lastRenderedPageBreak/>
        <w:t>2</w:t>
      </w:r>
      <w:r w:rsidR="00BC199A" w:rsidRPr="004267C6">
        <w:rPr>
          <w:rFonts w:ascii="Times New Roman" w:hAnsi="Times New Roman" w:cs="Times New Roman"/>
          <w:noProof/>
          <w:sz w:val="28"/>
        </w:rPr>
        <w:t>. sz.</w:t>
      </w:r>
      <w:r w:rsidR="004267C6" w:rsidRPr="004267C6">
        <w:rPr>
          <w:rFonts w:ascii="Times New Roman" w:hAnsi="Times New Roman" w:cs="Times New Roman"/>
          <w:noProof/>
          <w:sz w:val="24"/>
        </w:rPr>
        <w:t xml:space="preserve"> </w:t>
      </w:r>
      <w:r w:rsidR="004267C6">
        <w:rPr>
          <w:rFonts w:ascii="Times New Roman" w:hAnsi="Times New Roman" w:cs="Times New Roman"/>
          <w:noProof/>
          <w:sz w:val="24"/>
        </w:rPr>
        <w:t>Elkezdett Lapoda Mese</w:t>
      </w:r>
      <w:r w:rsidR="004267C6">
        <w:rPr>
          <w:noProof/>
        </w:rPr>
        <w:drawing>
          <wp:inline distT="0" distB="0" distL="0" distR="0" wp14:anchorId="66B28FB6" wp14:editId="6B4020E4">
            <wp:extent cx="8892540" cy="4595495"/>
            <wp:effectExtent l="0" t="0" r="381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5E" w:rsidRDefault="00974B5E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75"/>
        <w:gridCol w:w="10819"/>
      </w:tblGrid>
      <w:tr w:rsidR="00647CD1" w:rsidTr="00647CD1">
        <w:tc>
          <w:tcPr>
            <w:tcW w:w="3175" w:type="dxa"/>
          </w:tcPr>
          <w:p w:rsidR="00647CD1" w:rsidRDefault="00647CD1">
            <w:pPr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lastRenderedPageBreak/>
              <w:t>1.</w:t>
            </w:r>
          </w:p>
        </w:tc>
        <w:tc>
          <w:tcPr>
            <w:tcW w:w="10819" w:type="dxa"/>
          </w:tcPr>
          <w:p w:rsidR="00647CD1" w:rsidRDefault="00647CD1">
            <w:pPr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5CE640F" wp14:editId="59E13BC2">
                  <wp:extent cx="6733309" cy="1583318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887" cy="158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D1" w:rsidTr="00647CD1">
        <w:tc>
          <w:tcPr>
            <w:tcW w:w="3175" w:type="dxa"/>
          </w:tcPr>
          <w:p w:rsidR="00647CD1" w:rsidRDefault="00647CD1">
            <w:pPr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2.</w:t>
            </w:r>
          </w:p>
        </w:tc>
        <w:tc>
          <w:tcPr>
            <w:tcW w:w="10819" w:type="dxa"/>
          </w:tcPr>
          <w:p w:rsidR="00647CD1" w:rsidRDefault="00647CD1">
            <w:pPr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C528268" wp14:editId="7461ABCA">
                  <wp:extent cx="6710638" cy="1628302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629" cy="163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D1" w:rsidTr="00647CD1">
        <w:tc>
          <w:tcPr>
            <w:tcW w:w="3175" w:type="dxa"/>
          </w:tcPr>
          <w:p w:rsidR="00647CD1" w:rsidRDefault="00647CD1">
            <w:pPr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3.</w:t>
            </w:r>
          </w:p>
        </w:tc>
        <w:tc>
          <w:tcPr>
            <w:tcW w:w="10819" w:type="dxa"/>
          </w:tcPr>
          <w:p w:rsidR="00647CD1" w:rsidRDefault="00647CD1">
            <w:pPr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1A87837" wp14:editId="4718AA93">
                  <wp:extent cx="6635068" cy="1728889"/>
                  <wp:effectExtent l="0" t="0" r="0" b="508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5627" cy="174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D1" w:rsidTr="00647CD1">
        <w:tc>
          <w:tcPr>
            <w:tcW w:w="3175" w:type="dxa"/>
          </w:tcPr>
          <w:p w:rsidR="00647CD1" w:rsidRDefault="00647CD1">
            <w:pPr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lastRenderedPageBreak/>
              <w:t>4.</w:t>
            </w:r>
          </w:p>
        </w:tc>
        <w:tc>
          <w:tcPr>
            <w:tcW w:w="10819" w:type="dxa"/>
          </w:tcPr>
          <w:p w:rsidR="00647CD1" w:rsidRDefault="00647CD1">
            <w:pPr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E3CCC82" wp14:editId="5D7E7350">
                  <wp:extent cx="5703231" cy="2501375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203" cy="251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D1" w:rsidTr="00647CD1">
        <w:tc>
          <w:tcPr>
            <w:tcW w:w="3175" w:type="dxa"/>
          </w:tcPr>
          <w:p w:rsidR="00647CD1" w:rsidRDefault="00647CD1">
            <w:pPr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 xml:space="preserve">5. </w:t>
            </w:r>
          </w:p>
        </w:tc>
        <w:tc>
          <w:tcPr>
            <w:tcW w:w="10819" w:type="dxa"/>
          </w:tcPr>
          <w:p w:rsidR="00647CD1" w:rsidRDefault="00647CD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3A4E86" wp14:editId="40E373E0">
                  <wp:extent cx="5702935" cy="2302513"/>
                  <wp:effectExtent l="0" t="0" r="0" b="254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872" cy="23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D1" w:rsidTr="00647CD1">
        <w:tc>
          <w:tcPr>
            <w:tcW w:w="3175" w:type="dxa"/>
          </w:tcPr>
          <w:p w:rsidR="00647CD1" w:rsidRDefault="00647CD1">
            <w:pPr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6.</w:t>
            </w:r>
          </w:p>
        </w:tc>
        <w:tc>
          <w:tcPr>
            <w:tcW w:w="10819" w:type="dxa"/>
          </w:tcPr>
          <w:p w:rsidR="00647CD1" w:rsidRDefault="00647CD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70E462" wp14:editId="35F6836E">
                  <wp:extent cx="5199233" cy="742164"/>
                  <wp:effectExtent l="0" t="0" r="1905" b="127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924" cy="75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7CD1" w:rsidRDefault="00647CD1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75"/>
        <w:gridCol w:w="10819"/>
      </w:tblGrid>
      <w:tr w:rsidR="00647CD1" w:rsidTr="00647CD1">
        <w:tc>
          <w:tcPr>
            <w:tcW w:w="3175" w:type="dxa"/>
          </w:tcPr>
          <w:p w:rsidR="00647CD1" w:rsidRDefault="00647CD1">
            <w:pPr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Megoldások:</w:t>
            </w:r>
          </w:p>
        </w:tc>
        <w:tc>
          <w:tcPr>
            <w:tcW w:w="10819" w:type="dxa"/>
          </w:tcPr>
          <w:p w:rsidR="00647CD1" w:rsidRDefault="00647CD1" w:rsidP="00647CD1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ab/>
              <w:t>kincsesládát</w:t>
            </w:r>
          </w:p>
          <w:p w:rsidR="00647CD1" w:rsidRDefault="00647CD1" w:rsidP="00647CD1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ab/>
              <w:t>gonosz boszorkánytól</w:t>
            </w:r>
          </w:p>
          <w:p w:rsidR="00647CD1" w:rsidRDefault="00647CD1" w:rsidP="00647CD1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ab/>
              <w:t>Kincses láda,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ab/>
              <w:t>varázs lakat,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ab/>
              <w:t xml:space="preserve">felejtsd el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jelszavadat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!</w:t>
            </w:r>
          </w:p>
          <w:p w:rsidR="00647CD1" w:rsidRDefault="00647CD1" w:rsidP="00647CD1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ab/>
              <w:t>igaz</w:t>
            </w:r>
          </w:p>
          <w:p w:rsidR="00647CD1" w:rsidRDefault="00647CD1" w:rsidP="00647CD1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ab/>
              <w:t>hamis</w:t>
            </w:r>
          </w:p>
          <w:p w:rsidR="00647CD1" w:rsidRDefault="00647CD1" w:rsidP="00647CD1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ab/>
              <w:t>igaz</w:t>
            </w:r>
          </w:p>
          <w:p w:rsidR="00647CD1" w:rsidRDefault="00647CD1" w:rsidP="00647CD1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ab/>
              <w:t>igaz</w:t>
            </w:r>
          </w:p>
          <w:p w:rsidR="00647CD1" w:rsidRDefault="00647CD1" w:rsidP="00647CD1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ab/>
              <w:t>hamis</w:t>
            </w:r>
          </w:p>
          <w:p w:rsidR="00647CD1" w:rsidRPr="002E1572" w:rsidRDefault="00647CD1" w:rsidP="00647CD1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ab/>
              <w:t>bezártságtól, póktól, egyedülléttől</w:t>
            </w:r>
          </w:p>
          <w:p w:rsidR="00647CD1" w:rsidRDefault="00647CD1">
            <w:pPr>
              <w:rPr>
                <w:noProof/>
              </w:rPr>
            </w:pPr>
          </w:p>
        </w:tc>
      </w:tr>
    </w:tbl>
    <w:p w:rsidR="00647CD1" w:rsidRDefault="00647CD1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</w:p>
    <w:p w:rsidR="00974B5E" w:rsidRDefault="00974B5E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</w:p>
    <w:p w:rsidR="00974B5E" w:rsidRDefault="00974B5E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</w:p>
    <w:p w:rsidR="00974B5E" w:rsidRDefault="00974B5E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</w:p>
    <w:p w:rsidR="00974B5E" w:rsidRDefault="00974B5E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</w:p>
    <w:p w:rsidR="00974B5E" w:rsidRDefault="00974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74B5E" w:rsidRDefault="00974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74B5E" w:rsidRDefault="00974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74B5E" w:rsidRDefault="00974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74B5E" w:rsidRDefault="00974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74B5E" w:rsidRDefault="00974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sectPr w:rsidR="00974B5E">
      <w:footerReference w:type="default" r:id="rId17"/>
      <w:pgSz w:w="16840" w:h="11907"/>
      <w:pgMar w:top="1418" w:right="1418" w:bottom="1418" w:left="1418" w:header="0" w:footer="5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A8C" w:rsidRDefault="00BF3A8C">
      <w:pPr>
        <w:spacing w:after="0" w:line="240" w:lineRule="auto"/>
      </w:pPr>
      <w:r>
        <w:separator/>
      </w:r>
    </w:p>
  </w:endnote>
  <w:endnote w:type="continuationSeparator" w:id="0">
    <w:p w:rsidR="00BF3A8C" w:rsidRDefault="00BF3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FE1" w:rsidRDefault="00BD01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0773B">
      <w:rPr>
        <w:noProof/>
        <w:color w:val="000000"/>
      </w:rPr>
      <w:t>1</w:t>
    </w:r>
    <w:r>
      <w:rPr>
        <w:color w:val="000000"/>
      </w:rPr>
      <w:fldChar w:fldCharType="end"/>
    </w:r>
  </w:p>
  <w:p w:rsidR="00490FE1" w:rsidRDefault="00490F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A8C" w:rsidRDefault="00BF3A8C">
      <w:pPr>
        <w:spacing w:after="0" w:line="240" w:lineRule="auto"/>
      </w:pPr>
      <w:r>
        <w:separator/>
      </w:r>
    </w:p>
  </w:footnote>
  <w:footnote w:type="continuationSeparator" w:id="0">
    <w:p w:rsidR="00BF3A8C" w:rsidRDefault="00BF3A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FE1"/>
    <w:rsid w:val="00061316"/>
    <w:rsid w:val="00072EED"/>
    <w:rsid w:val="000E164F"/>
    <w:rsid w:val="00135850"/>
    <w:rsid w:val="00175846"/>
    <w:rsid w:val="0018706D"/>
    <w:rsid w:val="00196B66"/>
    <w:rsid w:val="0020773B"/>
    <w:rsid w:val="002E1572"/>
    <w:rsid w:val="004202D2"/>
    <w:rsid w:val="004267C6"/>
    <w:rsid w:val="00456CA3"/>
    <w:rsid w:val="00490FE1"/>
    <w:rsid w:val="0060118B"/>
    <w:rsid w:val="00610233"/>
    <w:rsid w:val="00647CD1"/>
    <w:rsid w:val="00703682"/>
    <w:rsid w:val="007E2FA7"/>
    <w:rsid w:val="00861AA6"/>
    <w:rsid w:val="008E7D4B"/>
    <w:rsid w:val="00924C47"/>
    <w:rsid w:val="00966554"/>
    <w:rsid w:val="00973680"/>
    <w:rsid w:val="00974B5E"/>
    <w:rsid w:val="00991425"/>
    <w:rsid w:val="009B6BA6"/>
    <w:rsid w:val="00A438ED"/>
    <w:rsid w:val="00AF5057"/>
    <w:rsid w:val="00B30382"/>
    <w:rsid w:val="00B62DA2"/>
    <w:rsid w:val="00B91097"/>
    <w:rsid w:val="00BB1DE3"/>
    <w:rsid w:val="00BC199A"/>
    <w:rsid w:val="00BD01A5"/>
    <w:rsid w:val="00BF3A8C"/>
    <w:rsid w:val="00D05E61"/>
    <w:rsid w:val="00F27811"/>
    <w:rsid w:val="00F54556"/>
    <w:rsid w:val="00F66393"/>
    <w:rsid w:val="00FB214C"/>
    <w:rsid w:val="00FB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45DD1"/>
  <w15:docId w15:val="{E66ACCC5-B9EE-4F8B-A5C0-E5E0020CF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spacing w:after="0" w:line="360" w:lineRule="auto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7036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lcm">
    <w:name w:val="Subtitle"/>
    <w:basedOn w:val="Norml"/>
    <w:next w:val="Norml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customStyle="1" w:styleId="Cmsor7Char">
    <w:name w:val="Címsor 7 Char"/>
    <w:basedOn w:val="Bekezdsalapbettpusa"/>
    <w:link w:val="Cmsor7"/>
    <w:uiPriority w:val="9"/>
    <w:rsid w:val="007036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Rcsostblzat">
    <w:name w:val="Table Grid"/>
    <w:basedOn w:val="Normltblzat"/>
    <w:uiPriority w:val="59"/>
    <w:rsid w:val="0060118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B30382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24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4C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9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dmenta.com/?sheet&amp;ks_id=1115075392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igetmuhely.com/szitakoto/az-ajandek/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ordart.com/fyj5vhlh1p3q/word-art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904</TotalTime>
  <Pages>8</Pages>
  <Words>470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tanulo</dc:creator>
  <cp:lastModifiedBy>Koczó Zita</cp:lastModifiedBy>
  <cp:revision>18</cp:revision>
  <dcterms:created xsi:type="dcterms:W3CDTF">2020-09-08T20:44:00Z</dcterms:created>
  <dcterms:modified xsi:type="dcterms:W3CDTF">2020-11-03T20:05:00Z</dcterms:modified>
</cp:coreProperties>
</file>