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AAC6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666666"/>
          <w:sz w:val="27"/>
          <w:szCs w:val="27"/>
        </w:rPr>
        <w:t>Technika óravázlat - 2. o.</w:t>
      </w:r>
      <w:r w:rsidRPr="009A5590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9A5590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38882394" w14:textId="77777777" w:rsidR="009A5590" w:rsidRPr="009A5590" w:rsidRDefault="009A5590" w:rsidP="009A5590">
      <w:pPr>
        <w:spacing w:line="270" w:lineRule="atLeast"/>
        <w:rPr>
          <w:rFonts w:ascii="Times New Roman" w:eastAsia="Times New Roman" w:hAnsi="Times New Roman" w:cs="Times New Roman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Kígyó készítése</w:t>
      </w:r>
    </w:p>
    <w:p w14:paraId="59C9C0B4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Ötlet: Hajtogatott figurák gyerekeknek (Kreatív és ötletes c. sorozat)</w:t>
      </w:r>
    </w:p>
    <w:p w14:paraId="2BF28E5C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134C3884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A fejet alaklemez után készítjük el, a testhez boszorkánylépcsőt hajtunk</w:t>
      </w:r>
    </w:p>
    <w:p w14:paraId="6E20D24D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7C30D692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Előkészítés:</w:t>
      </w:r>
    </w:p>
    <w:p w14:paraId="78A48FF4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papírcsíkok nyírása, mindenkinek 2 darab (kb. 3 cm X 50 cm)</w:t>
      </w:r>
    </w:p>
    <w:p w14:paraId="5C3379A7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a fej alaklemezének elkészítése</w:t>
      </w:r>
    </w:p>
    <w:p w14:paraId="3DCED8CE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43602835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Elkészítés:</w:t>
      </w:r>
    </w:p>
    <w:p w14:paraId="5AF35D22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test (boszorkánylépcső):</w:t>
      </w:r>
    </w:p>
    <w:p w14:paraId="4548C010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egymásra ragasztjuk a 2 papírcsík végét derékszögben</w:t>
      </w:r>
    </w:p>
    <w:p w14:paraId="12FCF012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fölváltva hajtjuk a csíkokat egymásra, ügyelve a pontosságra és az hajtás leélezésére</w:t>
      </w:r>
    </w:p>
    <w:p w14:paraId="0C92963E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ha elfogy, megtoldhatjuk tetszés szerint</w:t>
      </w:r>
    </w:p>
    <w:p w14:paraId="6E9A88BC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ha elfogytak a csíkok, a végét összeragasztjuk</w:t>
      </w:r>
    </w:p>
    <w:p w14:paraId="397C87B0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796E3A49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fej:</w:t>
      </w:r>
    </w:p>
    <w:p w14:paraId="14BEEA13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körberajzoljuk a fej alaklemezét, kinyírjuk, fekete filctollal megrajzoljuk a szemeket, a szájat</w:t>
      </w:r>
    </w:p>
    <w:p w14:paraId="7B268F93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a szemeket fehér papírból is kivághatjuk</w:t>
      </w:r>
    </w:p>
    <w:p w14:paraId="115EEED8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01FD9270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Összeállítás:</w:t>
      </w:r>
    </w:p>
    <w:p w14:paraId="77E78E7A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a fejet ráragasztjuk a testre</w:t>
      </w:r>
    </w:p>
    <w:p w14:paraId="0951DC95" w14:textId="77777777" w:rsidR="009A5590" w:rsidRPr="009A5590" w:rsidRDefault="009A5590" w:rsidP="009A559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A5590">
        <w:rPr>
          <w:rFonts w:ascii="Helvetica" w:eastAsia="Times New Roman" w:hAnsi="Helvetica" w:cs="Times New Roman"/>
          <w:color w:val="000000"/>
          <w:sz w:val="18"/>
          <w:szCs w:val="18"/>
        </w:rPr>
        <w:t>kis gombócokat gyúrhatunk selyem- vagy krepp-papírból és a test réseibe ragaszthatjuk</w:t>
      </w:r>
    </w:p>
    <w:p w14:paraId="358DB834" w14:textId="77777777" w:rsidR="00B733D7" w:rsidRDefault="009A5590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90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A5590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6594DC"/>
  <w14:defaultImageDpi w14:val="32767"/>
  <w15:chartTrackingRefBased/>
  <w15:docId w15:val="{98AD7A93-E557-1C4A-B25D-0316EB04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9A5590"/>
  </w:style>
  <w:style w:type="character" w:customStyle="1" w:styleId="cikktartalom">
    <w:name w:val="cikktartalom"/>
    <w:basedOn w:val="DefaultParagraphFont"/>
    <w:rsid w:val="009A5590"/>
  </w:style>
  <w:style w:type="paragraph" w:styleId="NormalWeb">
    <w:name w:val="Normal (Web)"/>
    <w:basedOn w:val="Normal"/>
    <w:uiPriority w:val="99"/>
    <w:semiHidden/>
    <w:unhideWhenUsed/>
    <w:rsid w:val="009A55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2020-03-25T14:52:00Z</dcterms:created>
  <dcterms:modified xsi:type="dcterms:W3CDTF">2020-03-25T14:52:00Z</dcterms:modified>
</cp:coreProperties>
</file>