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SZINES JÁTÉKOK</w:t>
      </w:r>
    </w:p>
    <w:p w:rsidR="00E366EA" w:rsidRPr="00E366EA" w:rsidRDefault="00E366EA" w:rsidP="00E366EA">
      <w:pPr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Színkavalkád – színes forgatag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Melyik a legvidámabb, legsötétebb, leghuncutabb, legkedvesebb, legutálatosabb, leggo</w:t>
      </w:r>
      <w:r w:rsidR="0008392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noszabb, legokosabb, legbutább </w:t>
      </w: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stb. szín? (egymás után sorolva)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A hangulat megragadására alkoss egy mondatot!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A legvidámabb citromsárga szín a nap kacagását juttatja eszembe.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Mi lehetek?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Piros gyümölcs vagyok.  Lehetséges megoldások: 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Én va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gyok a meggy, cseresznye, eper 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stb.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Barna állat vagyok.                                    </w:t>
      </w:r>
      <w:r w:rsidR="00A807B2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Én vagyok a medve, a 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kutya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 stb.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Sárga virág vagyok.                                   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Én 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vagyok a nárcisz, rózsa, szegfű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 stb.</w:t>
      </w:r>
    </w:p>
    <w:p w:rsidR="00E366EA" w:rsidRPr="00E366EA" w:rsidRDefault="00E366EA" w:rsidP="00E366EA">
      <w:pPr>
        <w:ind w:left="6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Színek szólama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Tartalmilag összeillő, azonos hanggal kezdődő szavak gyűjtése 1-1 perc alatt.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Pl. sárga – 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síp, sugár, sétapálca……………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lila  </w:t>
      </w:r>
      <w:r w:rsidR="00A807B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– </w:t>
      </w:r>
      <w:bookmarkStart w:id="0" w:name="_GoBack"/>
      <w:bookmarkEnd w:id="0"/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levendula, liliom, lap……………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piros – 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paradicsom, papucs, pulcsi…………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Találós színek - Színek találós kérdésekben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Minden reggel vidám kedvvel süt a tájra, este van a lenyugvása. (nap)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Fehér pokróc egész földön, nem itt szövik, az égből jön. (hó)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Piros golyó vékony száron, mosolyog a lombos ágon. (cseresznye)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Nyáron subába öltözik, télen meztelenre vetkőzik, sárgák a fogai. (kukorica)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Bölcsőben sok ikrecske, ha indulnak, elgurulnak, ha öregek, megsárgulnak. (borsó) stb.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Színes „mondások” - Színek szólásokban, szóláshasonlatokban közmondásokban / esetleg népi időjóslásokban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Olyan szólások, szóláshasonlatok és közmondások gyűjtése, amelyekben szín szerepel.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A gyűjtött anyag rövid magyarázata, értelmezése.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Ritka, mint a fehér holló.</w:t>
      </w:r>
    </w:p>
    <w:p w:rsidR="00E366EA" w:rsidRPr="00E366EA" w:rsidRDefault="00E366EA" w:rsidP="00E366EA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Fehér, mint a fal.</w:t>
      </w:r>
    </w:p>
    <w:p w:rsidR="00E366EA" w:rsidRPr="00E366EA" w:rsidRDefault="00E366EA" w:rsidP="00E366EA">
      <w:pPr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Ha piros az ég alja, szél lesz.  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Színek a versekben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Versek gyűjtése, amelyekben szerepel valamilyen szín. (Költő, cím, idézett rész.)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  Petőfi Sándor: Az Alföld „S a smaragdnak eleven szinével” …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József Attila: Mama „szürke haja lebben az égen,” stb.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„Kötött” színek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Előfordul, hogy a színek száma, sorrendje meghatározott, és jelentéssel bír.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Így például az országok zászlóján, az utcán található jeleken, közlekedési táblákon, közlekedési lámpán. Soroljatok fel példákat!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A gyalogosoknak a zöld lámpa szabad áthaladást jelent, a pirosnál viszont meg kell állni!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Két perc alatt rajzold le minél több nemzet zászlóját!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Színes évszakok, színek a festészetben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Szétvágott képek (esetleg festmények évszakokról) összeillesztése, majd az évszak meghatározása. 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Javaslat: Szinyei Merse Pál: Őszi hangulat, Pipacsos mező, Brueghel: Tél, Mednyánszky László: Tavaszi domboldal.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Az adott évszak jellemző színeinek felsorolása, beszélgetés a színek szerepéről, azok kifejezőerejéről a képzőművészetben.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Hallható színek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Zeneszerzőink hallhatóvá teszik a körülöttünk lévő világ színeit.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Zenerészletek meghallgatása, beszélgetés a tartalomról.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Vivaldi: Négy évszak </w:t>
      </w: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– részletek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.</w:t>
      </w: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E366EA" w:rsidRPr="00E366EA" w:rsidRDefault="00E366EA" w:rsidP="00E366EA">
      <w:pPr>
        <w:ind w:left="420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E366EA" w:rsidRPr="00E366EA" w:rsidRDefault="00E366EA" w:rsidP="00E366EA">
      <w:pPr>
        <w:spacing w:before="100" w:beforeAutospacing="1" w:after="100" w:afterAutospacing="1"/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Mondatalkotás és -</w:t>
      </w:r>
      <w:r w:rsidRPr="00E366EA">
        <w:rPr>
          <w:rFonts w:ascii="Helvetica" w:eastAsia="Times New Roman" w:hAnsi="Helvetica" w:cs="Times New Roman"/>
          <w:b/>
          <w:bCs/>
          <w:i/>
          <w:iCs/>
          <w:color w:val="000000"/>
          <w:sz w:val="18"/>
          <w:szCs w:val="18"/>
        </w:rPr>
        <w:t>bővítés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A táblára szókártyákat teszünk (Választható: Ki? Mi? Mit csinál? Kivel? Hol? Mikor? Ho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gyan? stb.), alá pedig egy-egy </w:t>
      </w: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színkártyát.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Mondatalkotás a színeket látva, a felette szereplő kérdésre válaszolva, asszociáció, fantázia segítségével. Kinek milyen jelentést hordoz az adott szín? Szabadon bővíthető az alapmondat.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color w:val="000000"/>
          <w:sz w:val="18"/>
          <w:szCs w:val="18"/>
        </w:rPr>
        <w:t>Lehetőséget ad a szófajok ismétlésére is, illetve a szavak toldalékolásának megfigyelésére is.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Pl. Ki? S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 xml:space="preserve">árga kártya – Hol? Zöld kártya – 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Mit c</w:t>
      </w:r>
      <w:r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sinál? Li</w:t>
      </w: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la kártya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= A kislány a mezőn virágot szed.</w:t>
      </w:r>
    </w:p>
    <w:p w:rsidR="00E366EA" w:rsidRPr="00E366EA" w:rsidRDefault="00E366EA" w:rsidP="00E366EA">
      <w:pPr>
        <w:ind w:left="36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E366EA">
        <w:rPr>
          <w:rFonts w:ascii="Helvetica" w:eastAsia="Times New Roman" w:hAnsi="Helvetica" w:cs="Times New Roman"/>
          <w:i/>
          <w:iCs/>
          <w:color w:val="000000"/>
          <w:sz w:val="18"/>
          <w:szCs w:val="18"/>
        </w:rPr>
        <w:t>kislány  – főnév, mezőn - ragos főnév, virágot - ragos főnév, szed - ige</w:t>
      </w:r>
    </w:p>
    <w:p w:rsidR="00B733D7" w:rsidRDefault="00A807B2" w:rsidP="00E366E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62D"/>
    <w:multiLevelType w:val="multilevel"/>
    <w:tmpl w:val="9268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22FA3"/>
    <w:multiLevelType w:val="multilevel"/>
    <w:tmpl w:val="541E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45D61"/>
    <w:multiLevelType w:val="hybridMultilevel"/>
    <w:tmpl w:val="51E4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2F7C"/>
    <w:multiLevelType w:val="multilevel"/>
    <w:tmpl w:val="C0C2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76515"/>
    <w:multiLevelType w:val="multilevel"/>
    <w:tmpl w:val="26AE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4720"/>
    <w:multiLevelType w:val="multilevel"/>
    <w:tmpl w:val="A8BA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C75B6"/>
    <w:multiLevelType w:val="hybridMultilevel"/>
    <w:tmpl w:val="3C16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01943"/>
    <w:multiLevelType w:val="multilevel"/>
    <w:tmpl w:val="C65A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7415D"/>
    <w:multiLevelType w:val="multilevel"/>
    <w:tmpl w:val="7B9E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E53D8"/>
    <w:multiLevelType w:val="multilevel"/>
    <w:tmpl w:val="ACFE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D4F14"/>
    <w:multiLevelType w:val="multilevel"/>
    <w:tmpl w:val="D7D4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A5F96"/>
    <w:multiLevelType w:val="multilevel"/>
    <w:tmpl w:val="9094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EA"/>
    <w:rsid w:val="00054260"/>
    <w:rsid w:val="00083925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807B2"/>
    <w:rsid w:val="00B46F7A"/>
    <w:rsid w:val="00BF1F41"/>
    <w:rsid w:val="00C579CA"/>
    <w:rsid w:val="00DA380E"/>
    <w:rsid w:val="00E04000"/>
    <w:rsid w:val="00E366EA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1A58E"/>
  <w14:defaultImageDpi w14:val="32767"/>
  <w15:chartTrackingRefBased/>
  <w15:docId w15:val="{099A3FB6-4577-F444-95CE-543D19B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366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366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2020-03-15T16:25:00Z</dcterms:created>
  <dcterms:modified xsi:type="dcterms:W3CDTF">2020-03-15T17:06:00Z</dcterms:modified>
</cp:coreProperties>
</file>