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75" w:rsidRDefault="00E503A7" w:rsidP="00E50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3A7">
        <w:rPr>
          <w:rFonts w:ascii="Times New Roman" w:hAnsi="Times New Roman" w:cs="Times New Roman"/>
          <w:b/>
          <w:sz w:val="28"/>
          <w:szCs w:val="28"/>
        </w:rPr>
        <w:t>A HATALOM BÁBJAI FELADATLAP</w:t>
      </w:r>
    </w:p>
    <w:p w:rsidR="00E503A7" w:rsidRDefault="00E503A7" w:rsidP="00E50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48.szám, 14-15.oldal</w:t>
      </w:r>
    </w:p>
    <w:p w:rsidR="00E503A7" w:rsidRDefault="00E503A7" w:rsidP="00E503A7">
      <w:pPr>
        <w:rPr>
          <w:rFonts w:ascii="Times New Roman" w:hAnsi="Times New Roman" w:cs="Times New Roman"/>
          <w:b/>
          <w:sz w:val="24"/>
          <w:szCs w:val="24"/>
        </w:rPr>
      </w:pPr>
      <w:r w:rsidRPr="00E503A7">
        <w:rPr>
          <w:rFonts w:ascii="Times New Roman" w:hAnsi="Times New Roman" w:cs="Times New Roman"/>
          <w:b/>
          <w:sz w:val="24"/>
          <w:szCs w:val="24"/>
        </w:rPr>
        <w:t>1., Mire gondoltam</w:t>
      </w:r>
      <w:r w:rsidR="00091DFC">
        <w:rPr>
          <w:rFonts w:ascii="Times New Roman" w:hAnsi="Times New Roman" w:cs="Times New Roman"/>
          <w:b/>
          <w:sz w:val="24"/>
          <w:szCs w:val="24"/>
        </w:rPr>
        <w:t>?</w:t>
      </w:r>
      <w:r w:rsidRPr="00E503A7">
        <w:rPr>
          <w:rFonts w:ascii="Times New Roman" w:hAnsi="Times New Roman" w:cs="Times New Roman"/>
          <w:b/>
          <w:sz w:val="24"/>
          <w:szCs w:val="24"/>
        </w:rPr>
        <w:t xml:space="preserve"> Írd a meghatározás mellé a fogalom nevét!</w:t>
      </w:r>
    </w:p>
    <w:p w:rsidR="00E503A7" w:rsidRDefault="002E4946" w:rsidP="00E503A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háttérből irányított uralkodó :</w:t>
      </w:r>
      <w:r w:rsidR="00E503A7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</w:t>
      </w:r>
    </w:p>
    <w:p w:rsidR="00E503A7" w:rsidRDefault="002E4946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E503A7">
        <w:rPr>
          <w:rFonts w:ascii="Times New Roman" w:hAnsi="Times New Roman" w:cs="Times New Roman"/>
          <w:sz w:val="24"/>
          <w:szCs w:val="24"/>
        </w:rPr>
        <w:t>gy ismert szereplő, akit a rejtőzködő hatalmak „ dróton rángatnak”: _________________</w:t>
      </w:r>
    </w:p>
    <w:p w:rsidR="00E503A7" w:rsidRDefault="002E4946" w:rsidP="00E503A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>, A</w:t>
      </w:r>
      <w:r w:rsidR="00E503A7">
        <w:rPr>
          <w:rFonts w:ascii="Times New Roman" w:hAnsi="Times New Roman" w:cs="Times New Roman"/>
          <w:sz w:val="24"/>
          <w:szCs w:val="24"/>
        </w:rPr>
        <w:t xml:space="preserve"> vezető, aki a báburalkodó döntései mögött áll:   ___________________________</w:t>
      </w:r>
    </w:p>
    <w:p w:rsidR="002E4946" w:rsidRDefault="002E4946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Olyan állam, melynek egyetlen hivatalos uralkodó áll az élén:  ____________________</w:t>
      </w:r>
    </w:p>
    <w:p w:rsidR="00E503A7" w:rsidRPr="00BE4353" w:rsidRDefault="00E503A7" w:rsidP="00E503A7">
      <w:pPr>
        <w:rPr>
          <w:rFonts w:ascii="Times New Roman" w:hAnsi="Times New Roman" w:cs="Times New Roman"/>
          <w:b/>
          <w:sz w:val="24"/>
          <w:szCs w:val="24"/>
        </w:rPr>
      </w:pPr>
      <w:r w:rsidRPr="00BE4353">
        <w:rPr>
          <w:rFonts w:ascii="Times New Roman" w:hAnsi="Times New Roman" w:cs="Times New Roman"/>
          <w:b/>
          <w:sz w:val="24"/>
          <w:szCs w:val="24"/>
        </w:rPr>
        <w:t xml:space="preserve">2., </w:t>
      </w:r>
      <w:r w:rsidR="002E4946" w:rsidRPr="00BE4353">
        <w:rPr>
          <w:rFonts w:ascii="Times New Roman" w:hAnsi="Times New Roman" w:cs="Times New Roman"/>
          <w:b/>
          <w:sz w:val="24"/>
          <w:szCs w:val="24"/>
        </w:rPr>
        <w:t>Ki kit irányít? Párosítsd a „bábot” a háttérből irányító „</w:t>
      </w:r>
      <w:proofErr w:type="spellStart"/>
      <w:r w:rsidR="002E4946" w:rsidRPr="00BE4353">
        <w:rPr>
          <w:rFonts w:ascii="Times New Roman" w:hAnsi="Times New Roman" w:cs="Times New Roman"/>
          <w:b/>
          <w:sz w:val="24"/>
          <w:szCs w:val="24"/>
        </w:rPr>
        <w:t>bábosá</w:t>
      </w:r>
      <w:proofErr w:type="spellEnd"/>
      <w:r w:rsidR="002E4946" w:rsidRPr="00BE4353">
        <w:rPr>
          <w:rFonts w:ascii="Times New Roman" w:hAnsi="Times New Roman" w:cs="Times New Roman"/>
          <w:b/>
          <w:sz w:val="24"/>
          <w:szCs w:val="24"/>
        </w:rPr>
        <w:t>”</w:t>
      </w:r>
      <w:proofErr w:type="spellStart"/>
      <w:r w:rsidR="002E4946" w:rsidRPr="00BE4353">
        <w:rPr>
          <w:rFonts w:ascii="Times New Roman" w:hAnsi="Times New Roman" w:cs="Times New Roman"/>
          <w:b/>
          <w:sz w:val="24"/>
          <w:szCs w:val="24"/>
        </w:rPr>
        <w:t>-val</w:t>
      </w:r>
      <w:proofErr w:type="spellEnd"/>
      <w:r w:rsidR="002E4946" w:rsidRPr="00BE4353">
        <w:rPr>
          <w:rFonts w:ascii="Times New Roman" w:hAnsi="Times New Roman" w:cs="Times New Roman"/>
          <w:b/>
          <w:sz w:val="24"/>
          <w:szCs w:val="24"/>
        </w:rPr>
        <w:t>!</w:t>
      </w:r>
    </w:p>
    <w:p w:rsidR="002E4946" w:rsidRDefault="002E4946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Buckingham herceg</w:t>
      </w:r>
      <w:r>
        <w:rPr>
          <w:rFonts w:ascii="Times New Roman" w:hAnsi="Times New Roman" w:cs="Times New Roman"/>
          <w:sz w:val="24"/>
          <w:szCs w:val="24"/>
        </w:rPr>
        <w:tab/>
      </w:r>
      <w:r w:rsidR="00BE4353">
        <w:rPr>
          <w:rFonts w:ascii="Times New Roman" w:hAnsi="Times New Roman" w:cs="Times New Roman"/>
          <w:sz w:val="24"/>
          <w:szCs w:val="24"/>
        </w:rPr>
        <w:tab/>
      </w:r>
      <w:r w:rsidR="00BE4353">
        <w:rPr>
          <w:rFonts w:ascii="Times New Roman" w:hAnsi="Times New Roman" w:cs="Times New Roman"/>
          <w:sz w:val="24"/>
          <w:szCs w:val="24"/>
        </w:rPr>
        <w:tab/>
      </w:r>
      <w:r w:rsidR="00BE4353">
        <w:rPr>
          <w:rFonts w:ascii="Times New Roman" w:hAnsi="Times New Roman" w:cs="Times New Roman"/>
          <w:sz w:val="24"/>
          <w:szCs w:val="24"/>
        </w:rPr>
        <w:tab/>
      </w:r>
      <w:r w:rsidR="00BE43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E4353">
        <w:rPr>
          <w:rFonts w:ascii="Times New Roman" w:hAnsi="Times New Roman" w:cs="Times New Roman"/>
          <w:sz w:val="24"/>
          <w:szCs w:val="24"/>
        </w:rPr>
        <w:t>XIV.Lajos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E4353" w:rsidRDefault="00BE4353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József atya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I.Jakab</w:t>
      </w:r>
      <w:proofErr w:type="spellEnd"/>
    </w:p>
    <w:p w:rsidR="00BE4353" w:rsidRDefault="00BE4353" w:rsidP="00E503A7">
      <w:pPr>
        <w:rPr>
          <w:rFonts w:ascii="Times New Roman" w:hAnsi="Times New Roman" w:cs="Times New Roman"/>
          <w:sz w:val="24"/>
          <w:szCs w:val="24"/>
        </w:rPr>
      </w:pPr>
    </w:p>
    <w:p w:rsidR="002E4946" w:rsidRDefault="002E4946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Richelieu bíboros</w:t>
      </w:r>
      <w:r w:rsidR="00BE4353">
        <w:rPr>
          <w:rFonts w:ascii="Times New Roman" w:hAnsi="Times New Roman" w:cs="Times New Roman"/>
          <w:sz w:val="24"/>
          <w:szCs w:val="24"/>
        </w:rPr>
        <w:tab/>
      </w:r>
      <w:r w:rsidR="00BE4353">
        <w:rPr>
          <w:rFonts w:ascii="Times New Roman" w:hAnsi="Times New Roman" w:cs="Times New Roman"/>
          <w:sz w:val="24"/>
          <w:szCs w:val="24"/>
        </w:rPr>
        <w:tab/>
      </w:r>
      <w:r w:rsidR="00BE4353">
        <w:rPr>
          <w:rFonts w:ascii="Times New Roman" w:hAnsi="Times New Roman" w:cs="Times New Roman"/>
          <w:sz w:val="24"/>
          <w:szCs w:val="24"/>
        </w:rPr>
        <w:tab/>
      </w:r>
      <w:r w:rsidR="00BE4353">
        <w:rPr>
          <w:rFonts w:ascii="Times New Roman" w:hAnsi="Times New Roman" w:cs="Times New Roman"/>
          <w:sz w:val="24"/>
          <w:szCs w:val="24"/>
        </w:rPr>
        <w:tab/>
      </w:r>
      <w:r w:rsidR="00BE43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E4353">
        <w:rPr>
          <w:rFonts w:ascii="Times New Roman" w:hAnsi="Times New Roman" w:cs="Times New Roman"/>
          <w:sz w:val="24"/>
          <w:szCs w:val="24"/>
        </w:rPr>
        <w:t>I.Károly</w:t>
      </w:r>
      <w:proofErr w:type="spellEnd"/>
    </w:p>
    <w:p w:rsidR="00BE4353" w:rsidRDefault="00BE4353" w:rsidP="00E503A7">
      <w:pPr>
        <w:rPr>
          <w:rFonts w:ascii="Times New Roman" w:hAnsi="Times New Roman" w:cs="Times New Roman"/>
          <w:sz w:val="24"/>
          <w:szCs w:val="24"/>
        </w:rPr>
      </w:pPr>
    </w:p>
    <w:p w:rsidR="002E4946" w:rsidRDefault="002E4946" w:rsidP="00E503A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Mazarin</w:t>
      </w:r>
      <w:proofErr w:type="spellEnd"/>
      <w:r w:rsidR="00BE4353">
        <w:rPr>
          <w:rFonts w:ascii="Times New Roman" w:hAnsi="Times New Roman" w:cs="Times New Roman"/>
          <w:sz w:val="24"/>
          <w:szCs w:val="24"/>
        </w:rPr>
        <w:tab/>
      </w:r>
      <w:r w:rsidR="00BE4353">
        <w:rPr>
          <w:rFonts w:ascii="Times New Roman" w:hAnsi="Times New Roman" w:cs="Times New Roman"/>
          <w:sz w:val="24"/>
          <w:szCs w:val="24"/>
        </w:rPr>
        <w:tab/>
      </w:r>
      <w:r w:rsidR="00BE4353">
        <w:rPr>
          <w:rFonts w:ascii="Times New Roman" w:hAnsi="Times New Roman" w:cs="Times New Roman"/>
          <w:sz w:val="24"/>
          <w:szCs w:val="24"/>
        </w:rPr>
        <w:tab/>
      </w:r>
      <w:r w:rsidR="00BE4353">
        <w:rPr>
          <w:rFonts w:ascii="Times New Roman" w:hAnsi="Times New Roman" w:cs="Times New Roman"/>
          <w:sz w:val="24"/>
          <w:szCs w:val="24"/>
        </w:rPr>
        <w:tab/>
      </w:r>
      <w:r w:rsidR="00BE4353">
        <w:rPr>
          <w:rFonts w:ascii="Times New Roman" w:hAnsi="Times New Roman" w:cs="Times New Roman"/>
          <w:sz w:val="24"/>
          <w:szCs w:val="24"/>
        </w:rPr>
        <w:tab/>
      </w:r>
      <w:r w:rsidR="00BE43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E4353">
        <w:rPr>
          <w:rFonts w:ascii="Times New Roman" w:hAnsi="Times New Roman" w:cs="Times New Roman"/>
          <w:sz w:val="24"/>
          <w:szCs w:val="24"/>
        </w:rPr>
        <w:t>XIII.Lajos</w:t>
      </w:r>
      <w:proofErr w:type="spellEnd"/>
    </w:p>
    <w:p w:rsidR="00BE4353" w:rsidRDefault="00BE4353" w:rsidP="00E503A7">
      <w:pPr>
        <w:rPr>
          <w:rFonts w:ascii="Times New Roman" w:hAnsi="Times New Roman" w:cs="Times New Roman"/>
          <w:sz w:val="24"/>
          <w:szCs w:val="24"/>
        </w:rPr>
      </w:pPr>
    </w:p>
    <w:p w:rsidR="002E4946" w:rsidRDefault="002E4946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Cecil</w:t>
      </w:r>
      <w:r w:rsidR="00BE4353">
        <w:rPr>
          <w:rFonts w:ascii="Times New Roman" w:hAnsi="Times New Roman" w:cs="Times New Roman"/>
          <w:sz w:val="24"/>
          <w:szCs w:val="24"/>
        </w:rPr>
        <w:tab/>
      </w:r>
      <w:r w:rsidR="00BE4353">
        <w:rPr>
          <w:rFonts w:ascii="Times New Roman" w:hAnsi="Times New Roman" w:cs="Times New Roman"/>
          <w:sz w:val="24"/>
          <w:szCs w:val="24"/>
        </w:rPr>
        <w:tab/>
      </w:r>
      <w:r w:rsidR="00BE4353">
        <w:rPr>
          <w:rFonts w:ascii="Times New Roman" w:hAnsi="Times New Roman" w:cs="Times New Roman"/>
          <w:sz w:val="24"/>
          <w:szCs w:val="24"/>
        </w:rPr>
        <w:tab/>
      </w:r>
      <w:r w:rsidR="00BE4353">
        <w:rPr>
          <w:rFonts w:ascii="Times New Roman" w:hAnsi="Times New Roman" w:cs="Times New Roman"/>
          <w:sz w:val="24"/>
          <w:szCs w:val="24"/>
        </w:rPr>
        <w:tab/>
      </w:r>
      <w:r w:rsidR="00BE4353">
        <w:rPr>
          <w:rFonts w:ascii="Times New Roman" w:hAnsi="Times New Roman" w:cs="Times New Roman"/>
          <w:sz w:val="24"/>
          <w:szCs w:val="24"/>
        </w:rPr>
        <w:tab/>
      </w:r>
      <w:r w:rsidR="00BE4353">
        <w:rPr>
          <w:rFonts w:ascii="Times New Roman" w:hAnsi="Times New Roman" w:cs="Times New Roman"/>
          <w:sz w:val="24"/>
          <w:szCs w:val="24"/>
        </w:rPr>
        <w:tab/>
        <w:t>Richelieu</w:t>
      </w:r>
    </w:p>
    <w:p w:rsidR="00BE4353" w:rsidRPr="00797D74" w:rsidRDefault="00BE4353" w:rsidP="00E503A7">
      <w:pPr>
        <w:rPr>
          <w:rFonts w:ascii="Times New Roman" w:hAnsi="Times New Roman" w:cs="Times New Roman"/>
          <w:b/>
          <w:sz w:val="24"/>
          <w:szCs w:val="24"/>
        </w:rPr>
      </w:pPr>
      <w:r w:rsidRPr="00797D74">
        <w:rPr>
          <w:rFonts w:ascii="Times New Roman" w:hAnsi="Times New Roman" w:cs="Times New Roman"/>
          <w:b/>
          <w:sz w:val="24"/>
          <w:szCs w:val="24"/>
        </w:rPr>
        <w:t xml:space="preserve">3. Igaz vagy </w:t>
      </w:r>
      <w:proofErr w:type="gramStart"/>
      <w:r w:rsidRPr="00797D74">
        <w:rPr>
          <w:rFonts w:ascii="Times New Roman" w:hAnsi="Times New Roman" w:cs="Times New Roman"/>
          <w:b/>
          <w:sz w:val="24"/>
          <w:szCs w:val="24"/>
        </w:rPr>
        <w:t>hamis ?</w:t>
      </w:r>
      <w:proofErr w:type="gramEnd"/>
    </w:p>
    <w:p w:rsidR="00BE4353" w:rsidRDefault="00BE4353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Mikor Jakab megöregedett, Richelieu a trónörököst, a későbbi </w:t>
      </w:r>
      <w:proofErr w:type="spellStart"/>
      <w:r>
        <w:rPr>
          <w:rFonts w:ascii="Times New Roman" w:hAnsi="Times New Roman" w:cs="Times New Roman"/>
          <w:sz w:val="24"/>
          <w:szCs w:val="24"/>
        </w:rPr>
        <w:t>XV.Lajost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meghódította. ___</w:t>
      </w:r>
    </w:p>
    <w:p w:rsidR="00BE4353" w:rsidRDefault="00BE4353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Buckingham személyes varázsával hamar az ujja köré csavarta I.</w:t>
      </w:r>
      <w:r w:rsidR="00494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Jakabot. ____</w:t>
      </w:r>
    </w:p>
    <w:p w:rsidR="00BE4353" w:rsidRDefault="00BE4353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494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Károly uralkodásának első éveiben Robert Cecil kormányozta az országot.</w:t>
      </w:r>
      <w:r w:rsidR="00091DFC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091DFC" w:rsidRDefault="00091DFC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Richelieu befolyását XIII. </w:t>
      </w:r>
      <w:proofErr w:type="gramStart"/>
      <w:r>
        <w:rPr>
          <w:rFonts w:ascii="Times New Roman" w:hAnsi="Times New Roman" w:cs="Times New Roman"/>
          <w:sz w:val="24"/>
          <w:szCs w:val="24"/>
        </w:rPr>
        <w:t>Lajosra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kétfejű monarchia megjelölés is példázza. ____</w:t>
      </w:r>
    </w:p>
    <w:p w:rsidR="00091DFC" w:rsidRDefault="00091DFC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XIII</w:t>
      </w:r>
      <w:proofErr w:type="gramStart"/>
      <w:r>
        <w:rPr>
          <w:rFonts w:ascii="Times New Roman" w:hAnsi="Times New Roman" w:cs="Times New Roman"/>
          <w:sz w:val="24"/>
          <w:szCs w:val="24"/>
        </w:rPr>
        <w:t>:Lajos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halálával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Mazarinról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Richelieure szállt át a főminiszteri tisztség. ____</w:t>
      </w:r>
    </w:p>
    <w:p w:rsidR="00091DFC" w:rsidRPr="00797D74" w:rsidRDefault="00091DFC" w:rsidP="00E503A7">
      <w:pPr>
        <w:rPr>
          <w:rFonts w:ascii="Times New Roman" w:hAnsi="Times New Roman" w:cs="Times New Roman"/>
          <w:b/>
          <w:sz w:val="24"/>
          <w:szCs w:val="24"/>
        </w:rPr>
      </w:pPr>
      <w:r w:rsidRPr="00797D74">
        <w:rPr>
          <w:rFonts w:ascii="Times New Roman" w:hAnsi="Times New Roman" w:cs="Times New Roman"/>
          <w:b/>
          <w:sz w:val="24"/>
          <w:szCs w:val="24"/>
        </w:rPr>
        <w:t xml:space="preserve">4., </w:t>
      </w:r>
      <w:r w:rsidR="00C75255" w:rsidRPr="00797D74">
        <w:rPr>
          <w:rFonts w:ascii="Times New Roman" w:hAnsi="Times New Roman" w:cs="Times New Roman"/>
          <w:b/>
          <w:sz w:val="24"/>
          <w:szCs w:val="24"/>
        </w:rPr>
        <w:t>Ki adhatta fel az alábbi hi</w:t>
      </w:r>
      <w:r w:rsidRPr="00797D74">
        <w:rPr>
          <w:rFonts w:ascii="Times New Roman" w:hAnsi="Times New Roman" w:cs="Times New Roman"/>
          <w:b/>
          <w:sz w:val="24"/>
          <w:szCs w:val="24"/>
        </w:rPr>
        <w:t>rdetéseket?</w:t>
      </w:r>
    </w:p>
    <w:p w:rsidR="00091DFC" w:rsidRDefault="00091DFC" w:rsidP="00E503A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., Angol hercegi cím reményében </w:t>
      </w:r>
      <w:r w:rsidR="00B33A54">
        <w:rPr>
          <w:rFonts w:ascii="Times New Roman" w:hAnsi="Times New Roman" w:cs="Times New Roman"/>
          <w:sz w:val="24"/>
          <w:szCs w:val="24"/>
        </w:rPr>
        <w:t>jóváhagyom a kihallgatást kérőket, személyes varázsommal a parlament bármely tagját felülmúlom, a trónörökös hatalmát is biztosítom.</w:t>
      </w:r>
      <w:r w:rsidR="00C75255">
        <w:rPr>
          <w:rFonts w:ascii="Times New Roman" w:hAnsi="Times New Roman" w:cs="Times New Roman"/>
          <w:sz w:val="24"/>
          <w:szCs w:val="24"/>
        </w:rPr>
        <w:t xml:space="preserve"> Válaszokat </w:t>
      </w:r>
      <w:proofErr w:type="gramStart"/>
      <w:r w:rsidR="00C75255">
        <w:rPr>
          <w:rFonts w:ascii="Times New Roman" w:hAnsi="Times New Roman" w:cs="Times New Roman"/>
          <w:sz w:val="24"/>
          <w:szCs w:val="24"/>
        </w:rPr>
        <w:t>„ Palota</w:t>
      </w:r>
      <w:proofErr w:type="gramEnd"/>
      <w:r w:rsidR="00C75255">
        <w:rPr>
          <w:rFonts w:ascii="Times New Roman" w:hAnsi="Times New Roman" w:cs="Times New Roman"/>
          <w:sz w:val="24"/>
          <w:szCs w:val="24"/>
        </w:rPr>
        <w:t xml:space="preserve"> „ jelszóval a kiadóba várom!</w:t>
      </w:r>
    </w:p>
    <w:p w:rsidR="00C75255" w:rsidRDefault="00C75255" w:rsidP="00E503A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33A54" w:rsidRPr="00E503A7" w:rsidRDefault="00B33A54" w:rsidP="00E503A7">
      <w:pPr>
        <w:rPr>
          <w:rFonts w:ascii="Times New Roman" w:hAnsi="Times New Roman" w:cs="Times New Roman"/>
          <w:sz w:val="24"/>
          <w:szCs w:val="24"/>
        </w:rPr>
      </w:pPr>
    </w:p>
    <w:p w:rsidR="00C75255" w:rsidRDefault="00B33A54" w:rsidP="00E503A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Francia főminiszteri cím fejében a szürke eminenciásom jó tanácsait is bevetem, saját kezűleg választott utódom által a monarchia </w:t>
      </w:r>
      <w:r w:rsidR="00C75255">
        <w:rPr>
          <w:rFonts w:ascii="Times New Roman" w:hAnsi="Times New Roman" w:cs="Times New Roman"/>
          <w:sz w:val="24"/>
          <w:szCs w:val="24"/>
        </w:rPr>
        <w:t>hatalmát megteremtem. Az „ előttem az utódom</w:t>
      </w:r>
      <w:proofErr w:type="gramStart"/>
      <w:r w:rsidR="00C75255">
        <w:rPr>
          <w:rFonts w:ascii="Times New Roman" w:hAnsi="Times New Roman" w:cs="Times New Roman"/>
          <w:sz w:val="24"/>
          <w:szCs w:val="24"/>
        </w:rPr>
        <w:t>” jelszóval</w:t>
      </w:r>
      <w:proofErr w:type="gramEnd"/>
      <w:r w:rsidR="00C75255">
        <w:rPr>
          <w:rFonts w:ascii="Times New Roman" w:hAnsi="Times New Roman" w:cs="Times New Roman"/>
          <w:sz w:val="24"/>
          <w:szCs w:val="24"/>
        </w:rPr>
        <w:t xml:space="preserve"> érkező válaszokra reagálok !</w:t>
      </w:r>
    </w:p>
    <w:p w:rsidR="00C75255" w:rsidRDefault="00C75255" w:rsidP="00E503A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75255" w:rsidRDefault="00C75255" w:rsidP="00E503A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>, Francia eminenciás jelentkezését várom,</w:t>
      </w:r>
      <w:r w:rsidR="00797D74">
        <w:rPr>
          <w:rFonts w:ascii="Times New Roman" w:hAnsi="Times New Roman" w:cs="Times New Roman"/>
          <w:sz w:val="24"/>
          <w:szCs w:val="24"/>
        </w:rPr>
        <w:t xml:space="preserve"> akit</w:t>
      </w:r>
      <w:r>
        <w:rPr>
          <w:rFonts w:ascii="Times New Roman" w:hAnsi="Times New Roman" w:cs="Times New Roman"/>
          <w:sz w:val="24"/>
          <w:szCs w:val="24"/>
        </w:rPr>
        <w:t xml:space="preserve"> a háttérből jó tanácsaimmal kiválóan irányíthatok, bár magam rivaldafényre nem vágyom. Gazdasági és politikai természetű kérdéseket ugyanitt </w:t>
      </w:r>
      <w:proofErr w:type="gramStart"/>
      <w:r>
        <w:rPr>
          <w:rFonts w:ascii="Times New Roman" w:hAnsi="Times New Roman" w:cs="Times New Roman"/>
          <w:sz w:val="24"/>
          <w:szCs w:val="24"/>
        </w:rPr>
        <w:t>„</w:t>
      </w:r>
      <w:r w:rsidR="00797D74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797D74">
        <w:rPr>
          <w:rFonts w:ascii="Times New Roman" w:hAnsi="Times New Roman" w:cs="Times New Roman"/>
          <w:sz w:val="24"/>
          <w:szCs w:val="24"/>
        </w:rPr>
        <w:t xml:space="preserve"> szürke</w:t>
      </w:r>
      <w:r>
        <w:rPr>
          <w:rFonts w:ascii="Times New Roman" w:hAnsi="Times New Roman" w:cs="Times New Roman"/>
          <w:sz w:val="24"/>
          <w:szCs w:val="24"/>
        </w:rPr>
        <w:t xml:space="preserve"> 50 árnyalata” jeligére várom !</w:t>
      </w:r>
    </w:p>
    <w:p w:rsidR="00C75255" w:rsidRDefault="00C75255" w:rsidP="00E503A7">
      <w:pPr>
        <w:rPr>
          <w:rFonts w:ascii="Times New Roman" w:hAnsi="Times New Roman" w:cs="Times New Roman"/>
          <w:sz w:val="24"/>
          <w:szCs w:val="24"/>
        </w:rPr>
      </w:pPr>
    </w:p>
    <w:p w:rsidR="00C75255" w:rsidRDefault="00C75255" w:rsidP="00E503A7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75255" w:rsidRDefault="00C75255" w:rsidP="00E503A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D74">
        <w:rPr>
          <w:rFonts w:ascii="Times New Roman" w:hAnsi="Times New Roman" w:cs="Times New Roman"/>
          <w:sz w:val="24"/>
          <w:szCs w:val="24"/>
        </w:rPr>
        <w:t>Megüresedett a</w:t>
      </w:r>
      <w:r>
        <w:rPr>
          <w:rFonts w:ascii="Times New Roman" w:hAnsi="Times New Roman" w:cs="Times New Roman"/>
          <w:sz w:val="24"/>
          <w:szCs w:val="24"/>
        </w:rPr>
        <w:t xml:space="preserve">ngliai kormányzói </w:t>
      </w:r>
      <w:r w:rsidR="00797D74">
        <w:rPr>
          <w:rFonts w:ascii="Times New Roman" w:hAnsi="Times New Roman" w:cs="Times New Roman"/>
          <w:sz w:val="24"/>
          <w:szCs w:val="24"/>
        </w:rPr>
        <w:t xml:space="preserve">hivatalba keresem talpraesett, elbűvölő, vadászatot és udvari mulatságokat is kedvelő </w:t>
      </w:r>
      <w:proofErr w:type="spellStart"/>
      <w:r w:rsidR="00797D74">
        <w:rPr>
          <w:rFonts w:ascii="Times New Roman" w:hAnsi="Times New Roman" w:cs="Times New Roman"/>
          <w:sz w:val="24"/>
          <w:szCs w:val="24"/>
        </w:rPr>
        <w:t>tanácsadómat.Válaszok</w:t>
      </w:r>
      <w:proofErr w:type="spellEnd"/>
      <w:r w:rsidR="00797D74">
        <w:rPr>
          <w:rFonts w:ascii="Times New Roman" w:hAnsi="Times New Roman" w:cs="Times New Roman"/>
          <w:sz w:val="24"/>
          <w:szCs w:val="24"/>
        </w:rPr>
        <w:t xml:space="preserve"> „ Uralkodás nem cél” jeligére a kiadóba!</w:t>
      </w:r>
    </w:p>
    <w:p w:rsidR="00C75255" w:rsidRDefault="00C75255" w:rsidP="00E503A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75255" w:rsidRDefault="00C75255" w:rsidP="00E503A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75255" w:rsidRDefault="00C75255" w:rsidP="00E503A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33A54" w:rsidRDefault="00797D74" w:rsidP="00E503A7">
      <w:pPr>
        <w:rPr>
          <w:rFonts w:ascii="Times New Roman" w:hAnsi="Times New Roman" w:cs="Times New Roman"/>
          <w:b/>
          <w:sz w:val="24"/>
          <w:szCs w:val="24"/>
        </w:rPr>
      </w:pPr>
      <w:r w:rsidRPr="00494EEE">
        <w:rPr>
          <w:rFonts w:ascii="Times New Roman" w:hAnsi="Times New Roman" w:cs="Times New Roman"/>
          <w:b/>
          <w:sz w:val="24"/>
          <w:szCs w:val="24"/>
        </w:rPr>
        <w:t xml:space="preserve">5., </w:t>
      </w:r>
      <w:r w:rsidR="00F245E3" w:rsidRPr="00494EEE">
        <w:rPr>
          <w:rFonts w:ascii="Times New Roman" w:hAnsi="Times New Roman" w:cs="Times New Roman"/>
          <w:b/>
          <w:sz w:val="24"/>
          <w:szCs w:val="24"/>
        </w:rPr>
        <w:t>Rejtvény</w:t>
      </w:r>
    </w:p>
    <w:p w:rsidR="00494EEE" w:rsidRPr="00494EEE" w:rsidRDefault="00494EEE" w:rsidP="00E503A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587" w:type="dxa"/>
        <w:tblInd w:w="5" w:type="dxa"/>
        <w:tblLook w:val="04A0" w:firstRow="1" w:lastRow="0" w:firstColumn="1" w:lastColumn="0" w:noHBand="0" w:noVBand="1"/>
      </w:tblPr>
      <w:tblGrid>
        <w:gridCol w:w="758"/>
        <w:gridCol w:w="22"/>
        <w:gridCol w:w="8"/>
        <w:gridCol w:w="37"/>
        <w:gridCol w:w="683"/>
        <w:gridCol w:w="7"/>
        <w:gridCol w:w="676"/>
        <w:gridCol w:w="687"/>
        <w:gridCol w:w="688"/>
        <w:gridCol w:w="689"/>
        <w:gridCol w:w="685"/>
        <w:gridCol w:w="688"/>
        <w:gridCol w:w="685"/>
        <w:gridCol w:w="687"/>
        <w:gridCol w:w="687"/>
        <w:gridCol w:w="687"/>
        <w:gridCol w:w="688"/>
        <w:gridCol w:w="525"/>
      </w:tblGrid>
      <w:tr w:rsidR="00494EEE" w:rsidTr="00494EEE">
        <w:tc>
          <w:tcPr>
            <w:tcW w:w="2191" w:type="dxa"/>
            <w:gridSpan w:val="7"/>
            <w:tcBorders>
              <w:top w:val="nil"/>
              <w:left w:val="nil"/>
              <w:bottom w:val="nil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C000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</w:tcPr>
          <w:p w:rsidR="00494EEE" w:rsidRDefault="0049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94EEE" w:rsidTr="00494EEE">
        <w:trPr>
          <w:gridAfter w:val="1"/>
          <w:wAfter w:w="525" w:type="dxa"/>
        </w:trPr>
        <w:tc>
          <w:tcPr>
            <w:tcW w:w="1508" w:type="dxa"/>
            <w:gridSpan w:val="5"/>
            <w:tcBorders>
              <w:top w:val="nil"/>
              <w:left w:val="nil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C000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tcBorders>
              <w:bottom w:val="nil"/>
              <w:right w:val="nil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EE" w:rsidTr="00494EEE">
        <w:trPr>
          <w:gridAfter w:val="1"/>
          <w:wAfter w:w="525" w:type="dxa"/>
        </w:trPr>
        <w:tc>
          <w:tcPr>
            <w:tcW w:w="825" w:type="dxa"/>
            <w:gridSpan w:val="4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C000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tcBorders>
              <w:top w:val="nil"/>
              <w:bottom w:val="nil"/>
              <w:right w:val="nil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EE" w:rsidTr="00494EEE">
        <w:trPr>
          <w:gridAfter w:val="1"/>
          <w:wAfter w:w="525" w:type="dxa"/>
        </w:trPr>
        <w:tc>
          <w:tcPr>
            <w:tcW w:w="1508" w:type="dxa"/>
            <w:gridSpan w:val="5"/>
            <w:tcBorders>
              <w:left w:val="nil"/>
              <w:bottom w:val="nil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C000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bottom w:val="nil"/>
              <w:right w:val="nil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right w:val="nil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left w:val="nil"/>
              <w:bottom w:val="nil"/>
              <w:right w:val="nil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EE" w:rsidTr="00494EEE">
        <w:trPr>
          <w:gridBefore w:val="6"/>
          <w:gridAfter w:val="1"/>
          <w:wBefore w:w="1515" w:type="dxa"/>
          <w:wAfter w:w="525" w:type="dxa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C000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nil"/>
              <w:right w:val="nil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left w:val="nil"/>
              <w:right w:val="nil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EE" w:rsidTr="00494EEE">
        <w:trPr>
          <w:gridAfter w:val="4"/>
          <w:wAfter w:w="2587" w:type="dxa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C000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right w:val="single" w:sz="4" w:space="0" w:color="auto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EE" w:rsidTr="00494EEE">
        <w:trPr>
          <w:gridAfter w:val="4"/>
          <w:wAfter w:w="2587" w:type="dxa"/>
        </w:trPr>
        <w:tc>
          <w:tcPr>
            <w:tcW w:w="780" w:type="dxa"/>
            <w:gridSpan w:val="2"/>
            <w:tcBorders>
              <w:left w:val="nil"/>
              <w:bottom w:val="nil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left w:val="nil"/>
              <w:bottom w:val="single" w:sz="4" w:space="0" w:color="auto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C000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EE" w:rsidTr="00494EEE">
        <w:trPr>
          <w:gridBefore w:val="3"/>
          <w:gridAfter w:val="4"/>
          <w:wBefore w:w="788" w:type="dxa"/>
          <w:wAfter w:w="2587" w:type="dxa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C000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EE" w:rsidTr="00494EEE">
        <w:trPr>
          <w:gridBefore w:val="1"/>
          <w:gridAfter w:val="4"/>
          <w:wBefore w:w="758" w:type="dxa"/>
          <w:wAfter w:w="2587" w:type="dxa"/>
        </w:trPr>
        <w:tc>
          <w:tcPr>
            <w:tcW w:w="7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left w:val="nil"/>
              <w:bottom w:val="nil"/>
            </w:tcBorders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C000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494EEE" w:rsidRDefault="00494EEE" w:rsidP="0041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5E3" w:rsidRDefault="00F245E3" w:rsidP="00E503A7">
      <w:pPr>
        <w:rPr>
          <w:rFonts w:ascii="Times New Roman" w:hAnsi="Times New Roman" w:cs="Times New Roman"/>
          <w:sz w:val="24"/>
          <w:szCs w:val="24"/>
        </w:rPr>
      </w:pPr>
    </w:p>
    <w:p w:rsidR="00F245E3" w:rsidRDefault="00494EEE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Meghatározások:</w:t>
      </w:r>
    </w:p>
    <w:p w:rsidR="00494EEE" w:rsidRDefault="00494EEE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francia állami főtisztség</w:t>
      </w:r>
    </w:p>
    <w:p w:rsidR="00494EEE" w:rsidRDefault="00494EEE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pápai állam követe, a Napkirály hatalmának felvirágoztatója</w:t>
      </w:r>
    </w:p>
    <w:p w:rsidR="00494EEE" w:rsidRDefault="00494EEE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A háttérből irányított uralkodó</w:t>
      </w:r>
    </w:p>
    <w:p w:rsidR="00494EEE" w:rsidRDefault="00494EEE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angol politikus, haláláig I. Jakab tanácsadója </w:t>
      </w:r>
      <w:proofErr w:type="gramStart"/>
      <w:r>
        <w:rPr>
          <w:rFonts w:ascii="Times New Roman" w:hAnsi="Times New Roman" w:cs="Times New Roman"/>
          <w:sz w:val="24"/>
          <w:szCs w:val="24"/>
        </w:rPr>
        <w:t>( Robert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494EEE" w:rsidRDefault="00494EEE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francia uralkodók gyakori keresztneve</w:t>
      </w:r>
    </w:p>
    <w:p w:rsidR="00494EEE" w:rsidRDefault="00494EEE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angol királyi kegyenc, aki hercegi címet is kapott</w:t>
      </w:r>
    </w:p>
    <w:p w:rsidR="00494EEE" w:rsidRDefault="00494EEE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Francia bíboros, szürke eminenciása tanácsait követte</w:t>
      </w:r>
    </w:p>
    <w:p w:rsidR="00494EEE" w:rsidRDefault="00494EEE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Uralkodók, egyházi méltóságok, államfők, parlamentek által irányított ügyek </w:t>
      </w:r>
      <w:proofErr w:type="spellStart"/>
      <w:r>
        <w:rPr>
          <w:rFonts w:ascii="Times New Roman" w:hAnsi="Times New Roman" w:cs="Times New Roman"/>
          <w:sz w:val="24"/>
          <w:szCs w:val="24"/>
        </w:rPr>
        <w:t>összesége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94EEE" w:rsidRDefault="00494EEE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XIII: Lajos és bíborosa által irányított monarchia jelzője a történetírás szerint.</w:t>
      </w:r>
    </w:p>
    <w:p w:rsidR="00494EEE" w:rsidRDefault="00494EEE" w:rsidP="00E503A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MEGFEJTÉS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494EEE" w:rsidRDefault="00494EEE" w:rsidP="00E503A7">
      <w:pPr>
        <w:rPr>
          <w:rFonts w:ascii="Times New Roman" w:hAnsi="Times New Roman" w:cs="Times New Roman"/>
          <w:sz w:val="24"/>
          <w:szCs w:val="24"/>
        </w:rPr>
      </w:pPr>
    </w:p>
    <w:p w:rsidR="00494EEE" w:rsidRDefault="00494EEE" w:rsidP="00E503A7">
      <w:pPr>
        <w:rPr>
          <w:rFonts w:ascii="Times New Roman" w:hAnsi="Times New Roman" w:cs="Times New Roman"/>
          <w:sz w:val="24"/>
          <w:szCs w:val="24"/>
        </w:rPr>
      </w:pPr>
    </w:p>
    <w:p w:rsidR="00494EEE" w:rsidRDefault="00494EEE" w:rsidP="00494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E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MEGOLDÁS </w:t>
      </w:r>
    </w:p>
    <w:p w:rsidR="00494EEE" w:rsidRDefault="00494EEE" w:rsidP="00494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 bábkirály</w:t>
      </w:r>
    </w:p>
    <w:p w:rsidR="00494EEE" w:rsidRDefault="00494EEE" w:rsidP="00494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b, politikai báb</w:t>
      </w:r>
    </w:p>
    <w:p w:rsidR="00494EEE" w:rsidRDefault="00494EEE" w:rsidP="00494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c, szürke eminenciás</w:t>
      </w:r>
    </w:p>
    <w:p w:rsidR="00494EEE" w:rsidRDefault="00494EEE" w:rsidP="00494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d, monarchia</w:t>
      </w:r>
    </w:p>
    <w:p w:rsidR="00494EEE" w:rsidRDefault="00494EEE" w:rsidP="00494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párok:</w:t>
      </w:r>
    </w:p>
    <w:p w:rsidR="00494EEE" w:rsidRDefault="00494EEE" w:rsidP="00494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Buckingham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herceg 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I.Jakab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 I. Károly)</w:t>
      </w:r>
    </w:p>
    <w:p w:rsidR="00494EEE" w:rsidRDefault="00494EEE" w:rsidP="00494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József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atya     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Richelieu</w:t>
      </w:r>
    </w:p>
    <w:p w:rsidR="00494EEE" w:rsidRDefault="00494EEE" w:rsidP="00494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Richelieu bíboros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  XIII.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Lajos</w:t>
      </w:r>
    </w:p>
    <w:p w:rsidR="00494EEE" w:rsidRDefault="00494EEE" w:rsidP="00494EE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Mazarin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XIV. Lajos</w:t>
      </w:r>
    </w:p>
    <w:p w:rsidR="00494EEE" w:rsidRDefault="00494EEE" w:rsidP="00494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Robert Cecil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  I.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Jakab</w:t>
      </w:r>
    </w:p>
    <w:p w:rsidR="00494EEE" w:rsidRDefault="00494EEE" w:rsidP="00494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hamis, igaz, hamis, igaz, hamis</w:t>
      </w:r>
    </w:p>
    <w:p w:rsidR="00494EEE" w:rsidRDefault="00494EEE" w:rsidP="00494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Buckingham</w:t>
      </w:r>
    </w:p>
    <w:p w:rsidR="00494EEE" w:rsidRDefault="00494EEE" w:rsidP="00494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Richelieu</w:t>
      </w:r>
    </w:p>
    <w:p w:rsidR="00494EEE" w:rsidRDefault="00494EEE" w:rsidP="00494EE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József atya</w:t>
      </w:r>
    </w:p>
    <w:p w:rsidR="00494EEE" w:rsidRDefault="00494EEE" w:rsidP="00494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I. Jakab</w:t>
      </w:r>
    </w:p>
    <w:p w:rsidR="00494EEE" w:rsidRDefault="00494EEE" w:rsidP="00494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Rejtvény </w:t>
      </w:r>
    </w:p>
    <w:p w:rsidR="00494EEE" w:rsidRPr="00494EEE" w:rsidRDefault="00494EEE" w:rsidP="00494EEE">
      <w:pPr>
        <w:rPr>
          <w:rFonts w:ascii="Times New Roman" w:hAnsi="Times New Roman" w:cs="Times New Roman"/>
          <w:b/>
          <w:sz w:val="24"/>
          <w:szCs w:val="24"/>
        </w:rPr>
      </w:pPr>
    </w:p>
    <w:p w:rsidR="00494EEE" w:rsidRPr="00B33A54" w:rsidRDefault="00494EEE" w:rsidP="00E50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csostblzat"/>
        <w:tblW w:w="9587" w:type="dxa"/>
        <w:tblInd w:w="5" w:type="dxa"/>
        <w:tblLook w:val="04A0" w:firstRow="1" w:lastRow="0" w:firstColumn="1" w:lastColumn="0" w:noHBand="0" w:noVBand="1"/>
      </w:tblPr>
      <w:tblGrid>
        <w:gridCol w:w="758"/>
        <w:gridCol w:w="22"/>
        <w:gridCol w:w="8"/>
        <w:gridCol w:w="37"/>
        <w:gridCol w:w="683"/>
        <w:gridCol w:w="7"/>
        <w:gridCol w:w="676"/>
        <w:gridCol w:w="687"/>
        <w:gridCol w:w="688"/>
        <w:gridCol w:w="689"/>
        <w:gridCol w:w="685"/>
        <w:gridCol w:w="688"/>
        <w:gridCol w:w="685"/>
        <w:gridCol w:w="687"/>
        <w:gridCol w:w="687"/>
        <w:gridCol w:w="687"/>
        <w:gridCol w:w="688"/>
        <w:gridCol w:w="525"/>
      </w:tblGrid>
      <w:tr w:rsidR="00494EEE" w:rsidTr="00E848C3">
        <w:tc>
          <w:tcPr>
            <w:tcW w:w="2191" w:type="dxa"/>
            <w:gridSpan w:val="7"/>
            <w:tcBorders>
              <w:top w:val="nil"/>
              <w:left w:val="nil"/>
              <w:bottom w:val="nil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88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689" w:type="dxa"/>
            <w:shd w:val="clear" w:color="auto" w:fill="FFC000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85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8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7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87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87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88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25" w:type="dxa"/>
            <w:shd w:val="clear" w:color="auto" w:fill="auto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494EEE" w:rsidTr="00E848C3">
        <w:trPr>
          <w:gridAfter w:val="1"/>
          <w:wAfter w:w="525" w:type="dxa"/>
        </w:trPr>
        <w:tc>
          <w:tcPr>
            <w:tcW w:w="1508" w:type="dxa"/>
            <w:gridSpan w:val="5"/>
            <w:tcBorders>
              <w:top w:val="nil"/>
              <w:left w:val="nil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87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88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89" w:type="dxa"/>
            <w:shd w:val="clear" w:color="auto" w:fill="FFC000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85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8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49" w:type="dxa"/>
            <w:gridSpan w:val="4"/>
            <w:tcBorders>
              <w:bottom w:val="nil"/>
              <w:right w:val="nil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EE" w:rsidTr="00E848C3">
        <w:trPr>
          <w:gridAfter w:val="1"/>
          <w:wAfter w:w="525" w:type="dxa"/>
        </w:trPr>
        <w:tc>
          <w:tcPr>
            <w:tcW w:w="825" w:type="dxa"/>
            <w:gridSpan w:val="4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83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683" w:type="dxa"/>
            <w:gridSpan w:val="2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87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88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9" w:type="dxa"/>
            <w:shd w:val="clear" w:color="auto" w:fill="FFC000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688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85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061" w:type="dxa"/>
            <w:gridSpan w:val="3"/>
            <w:tcBorders>
              <w:top w:val="nil"/>
              <w:bottom w:val="nil"/>
              <w:right w:val="nil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EE" w:rsidTr="00E848C3">
        <w:trPr>
          <w:gridAfter w:val="1"/>
          <w:wAfter w:w="525" w:type="dxa"/>
        </w:trPr>
        <w:tc>
          <w:tcPr>
            <w:tcW w:w="1508" w:type="dxa"/>
            <w:gridSpan w:val="5"/>
            <w:tcBorders>
              <w:left w:val="nil"/>
              <w:bottom w:val="nil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87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88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89" w:type="dxa"/>
            <w:shd w:val="clear" w:color="auto" w:fill="FFC000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373" w:type="dxa"/>
            <w:gridSpan w:val="2"/>
            <w:tcBorders>
              <w:bottom w:val="nil"/>
              <w:right w:val="nil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right w:val="nil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left w:val="nil"/>
              <w:bottom w:val="nil"/>
              <w:right w:val="nil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EE" w:rsidTr="00E848C3">
        <w:trPr>
          <w:gridBefore w:val="6"/>
          <w:gridAfter w:val="1"/>
          <w:wBefore w:w="1515" w:type="dxa"/>
          <w:wAfter w:w="525" w:type="dxa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87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88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89" w:type="dxa"/>
            <w:shd w:val="clear" w:color="auto" w:fill="FFC000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85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73" w:type="dxa"/>
            <w:gridSpan w:val="2"/>
            <w:tcBorders>
              <w:top w:val="nil"/>
              <w:right w:val="nil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left w:val="nil"/>
              <w:right w:val="nil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EE" w:rsidTr="00E848C3">
        <w:trPr>
          <w:gridAfter w:val="4"/>
          <w:wAfter w:w="2587" w:type="dxa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683" w:type="dxa"/>
            <w:gridSpan w:val="2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87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88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9" w:type="dxa"/>
            <w:shd w:val="clear" w:color="auto" w:fill="FFC000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88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85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87" w:type="dxa"/>
            <w:tcBorders>
              <w:right w:val="single" w:sz="4" w:space="0" w:color="auto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494EEE" w:rsidTr="00E848C3">
        <w:trPr>
          <w:gridAfter w:val="4"/>
          <w:wAfter w:w="2587" w:type="dxa"/>
        </w:trPr>
        <w:tc>
          <w:tcPr>
            <w:tcW w:w="780" w:type="dxa"/>
            <w:gridSpan w:val="2"/>
            <w:tcBorders>
              <w:left w:val="nil"/>
              <w:bottom w:val="nil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left w:val="nil"/>
              <w:bottom w:val="single" w:sz="4" w:space="0" w:color="auto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3" w:type="dxa"/>
            <w:gridSpan w:val="2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7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88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89" w:type="dxa"/>
            <w:shd w:val="clear" w:color="auto" w:fill="FFC000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85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88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87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494EEE" w:rsidTr="00E848C3">
        <w:trPr>
          <w:gridBefore w:val="3"/>
          <w:gridAfter w:val="4"/>
          <w:wBefore w:w="788" w:type="dxa"/>
          <w:wAfter w:w="2587" w:type="dxa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83" w:type="dxa"/>
            <w:gridSpan w:val="2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87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88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9" w:type="dxa"/>
            <w:shd w:val="clear" w:color="auto" w:fill="FFC000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85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8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85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87" w:type="dxa"/>
            <w:tcBorders>
              <w:right w:val="nil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EE" w:rsidTr="00E848C3">
        <w:trPr>
          <w:gridBefore w:val="1"/>
          <w:gridAfter w:val="4"/>
          <w:wBefore w:w="758" w:type="dxa"/>
          <w:wAfter w:w="2587" w:type="dxa"/>
        </w:trPr>
        <w:tc>
          <w:tcPr>
            <w:tcW w:w="7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left w:val="nil"/>
              <w:bottom w:val="nil"/>
            </w:tcBorders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88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689" w:type="dxa"/>
            <w:shd w:val="clear" w:color="auto" w:fill="FFC000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85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88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85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87" w:type="dxa"/>
          </w:tcPr>
          <w:p w:rsidR="00494EEE" w:rsidRDefault="00494EEE" w:rsidP="00E8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Ű</w:t>
            </w:r>
          </w:p>
        </w:tc>
      </w:tr>
    </w:tbl>
    <w:p w:rsidR="00494EEE" w:rsidRPr="00B33A54" w:rsidRDefault="00494EEE" w:rsidP="00E503A7">
      <w:pPr>
        <w:rPr>
          <w:rFonts w:ascii="Times New Roman" w:hAnsi="Times New Roman" w:cs="Times New Roman"/>
          <w:sz w:val="24"/>
          <w:szCs w:val="24"/>
        </w:rPr>
      </w:pPr>
    </w:p>
    <w:sectPr w:rsidR="00494EEE" w:rsidRPr="00B33A54" w:rsidSect="00C7525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A7"/>
    <w:rsid w:val="00091DFC"/>
    <w:rsid w:val="002E4946"/>
    <w:rsid w:val="00410975"/>
    <w:rsid w:val="00494EEE"/>
    <w:rsid w:val="007461F6"/>
    <w:rsid w:val="00797D74"/>
    <w:rsid w:val="00B33A54"/>
    <w:rsid w:val="00BE4353"/>
    <w:rsid w:val="00C75255"/>
    <w:rsid w:val="00CB5BA4"/>
    <w:rsid w:val="00E503A7"/>
    <w:rsid w:val="00F2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B4879-EEB1-43BD-8821-1F087D7E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10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414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2020-02-05T05:19:00Z</dcterms:created>
  <dcterms:modified xsi:type="dcterms:W3CDTF">2020-02-05T07:14:00Z</dcterms:modified>
</cp:coreProperties>
</file>