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39" w:rsidRDefault="00906339" w:rsidP="008D423D">
      <w:pPr>
        <w:rPr>
          <w:sz w:val="28"/>
          <w:szCs w:val="28"/>
        </w:rPr>
      </w:pPr>
      <w:bookmarkStart w:id="0" w:name="_GoBack"/>
      <w:bookmarkEnd w:id="0"/>
    </w:p>
    <w:p w:rsidR="006C45CC" w:rsidRDefault="006C45CC" w:rsidP="006C45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Óravázlat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 neve:</w:t>
      </w:r>
      <w:r w:rsidR="00FE3F42">
        <w:rPr>
          <w:rFonts w:ascii="Times New Roman" w:hAnsi="Times New Roman" w:cs="Times New Roman"/>
          <w:sz w:val="24"/>
          <w:szCs w:val="24"/>
        </w:rPr>
        <w:t xml:space="preserve"> Ferenczi Roland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</w:t>
      </w:r>
      <w:r w:rsidR="00161FE8">
        <w:rPr>
          <w:rFonts w:ascii="Times New Roman" w:hAnsi="Times New Roman" w:cs="Times New Roman"/>
          <w:sz w:val="24"/>
          <w:szCs w:val="24"/>
        </w:rPr>
        <w:t xml:space="preserve"> 5</w:t>
      </w:r>
      <w:r w:rsidR="00CD171C">
        <w:rPr>
          <w:rFonts w:ascii="Times New Roman" w:hAnsi="Times New Roman" w:cs="Times New Roman"/>
          <w:sz w:val="24"/>
          <w:szCs w:val="24"/>
        </w:rPr>
        <w:t>. osztály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0E6B93">
        <w:rPr>
          <w:rFonts w:ascii="Times New Roman" w:hAnsi="Times New Roman" w:cs="Times New Roman"/>
          <w:sz w:val="24"/>
          <w:szCs w:val="24"/>
        </w:rPr>
        <w:t xml:space="preserve">Magyar </w:t>
      </w:r>
      <w:r w:rsidR="00755650">
        <w:rPr>
          <w:rFonts w:ascii="Times New Roman" w:hAnsi="Times New Roman" w:cs="Times New Roman"/>
          <w:sz w:val="24"/>
          <w:szCs w:val="24"/>
        </w:rPr>
        <w:t>nyelv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Témakör:</w:t>
      </w:r>
      <w:r w:rsidR="00755650">
        <w:rPr>
          <w:rFonts w:ascii="Times New Roman" w:hAnsi="Times New Roman" w:cs="Times New Roman"/>
          <w:sz w:val="24"/>
          <w:szCs w:val="24"/>
        </w:rPr>
        <w:t xml:space="preserve"> Hangalak és jelentés viszonya a szavakban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témája:</w:t>
      </w:r>
      <w:r w:rsidR="00F80528">
        <w:rPr>
          <w:rFonts w:ascii="Times New Roman" w:hAnsi="Times New Roman" w:cs="Times New Roman"/>
          <w:sz w:val="24"/>
          <w:szCs w:val="24"/>
        </w:rPr>
        <w:t xml:space="preserve"> </w:t>
      </w:r>
      <w:r w:rsidR="00222619">
        <w:rPr>
          <w:rFonts w:ascii="Times New Roman" w:hAnsi="Times New Roman" w:cs="Times New Roman"/>
          <w:sz w:val="24"/>
          <w:szCs w:val="24"/>
        </w:rPr>
        <w:t>A többjelentésű és azonos alakú szavak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 típusa:</w:t>
      </w:r>
      <w:r w:rsidR="00FE3F42">
        <w:rPr>
          <w:rFonts w:ascii="Times New Roman" w:hAnsi="Times New Roman" w:cs="Times New Roman"/>
          <w:sz w:val="24"/>
          <w:szCs w:val="24"/>
        </w:rPr>
        <w:t xml:space="preserve"> Új ismereteket feldolgozó óra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cél- és feladatrendszere:</w:t>
      </w:r>
      <w:r w:rsidR="006C45CC">
        <w:rPr>
          <w:rFonts w:ascii="Times New Roman" w:hAnsi="Times New Roman" w:cs="Times New Roman"/>
          <w:sz w:val="24"/>
          <w:szCs w:val="24"/>
        </w:rPr>
        <w:t xml:space="preserve"> kommunikációs készség, olvasási készség</w:t>
      </w:r>
      <w:r w:rsidR="00161FE8">
        <w:rPr>
          <w:rFonts w:ascii="Times New Roman" w:hAnsi="Times New Roman" w:cs="Times New Roman"/>
          <w:sz w:val="24"/>
          <w:szCs w:val="24"/>
        </w:rPr>
        <w:t xml:space="preserve">, </w:t>
      </w:r>
      <w:r w:rsidR="00FE3F42">
        <w:rPr>
          <w:rFonts w:ascii="Times New Roman" w:hAnsi="Times New Roman" w:cs="Times New Roman"/>
          <w:sz w:val="24"/>
          <w:szCs w:val="24"/>
        </w:rPr>
        <w:t>véleményformálás,</w:t>
      </w:r>
      <w:r w:rsidR="00161FE8">
        <w:rPr>
          <w:rFonts w:ascii="Times New Roman" w:hAnsi="Times New Roman" w:cs="Times New Roman"/>
          <w:sz w:val="24"/>
          <w:szCs w:val="24"/>
        </w:rPr>
        <w:t xml:space="preserve"> érvelés,</w:t>
      </w:r>
      <w:r w:rsidR="00FE3F42">
        <w:rPr>
          <w:rFonts w:ascii="Times New Roman" w:hAnsi="Times New Roman" w:cs="Times New Roman"/>
          <w:sz w:val="24"/>
          <w:szCs w:val="24"/>
        </w:rPr>
        <w:t xml:space="preserve"> mások véleményének meghallgatása,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42">
        <w:rPr>
          <w:rFonts w:ascii="Times New Roman" w:hAnsi="Times New Roman" w:cs="Times New Roman"/>
          <w:sz w:val="24"/>
          <w:szCs w:val="24"/>
        </w:rPr>
        <w:t>szociális és állampolgári kompetencia fejlesztése</w:t>
      </w:r>
      <w:r w:rsidR="00236B08">
        <w:rPr>
          <w:rFonts w:ascii="Times New Roman" w:hAnsi="Times New Roman" w:cs="Times New Roman"/>
          <w:sz w:val="24"/>
          <w:szCs w:val="24"/>
        </w:rPr>
        <w:t>.</w:t>
      </w:r>
    </w:p>
    <w:p w:rsidR="00225D13" w:rsidRPr="00225D13" w:rsidRDefault="008D423D" w:rsidP="0022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didaktikai feladatai: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Nevelési</w:t>
      </w:r>
      <w:r w:rsidRPr="00225D13">
        <w:rPr>
          <w:rFonts w:ascii="Tahoma" w:hAnsi="Tahoma" w:cs="Tahoma"/>
          <w:color w:val="00B050"/>
          <w:sz w:val="18"/>
          <w:szCs w:val="18"/>
        </w:rPr>
        <w:t>:</w:t>
      </w:r>
      <w:r w:rsidR="00FE3F42">
        <w:rPr>
          <w:rFonts w:ascii="Tahoma" w:hAnsi="Tahoma" w:cs="Tahoma"/>
          <w:i/>
          <w:color w:val="00B050"/>
          <w:sz w:val="18"/>
          <w:szCs w:val="18"/>
        </w:rPr>
        <w:t xml:space="preserve"> </w:t>
      </w:r>
      <w:r w:rsidR="00FE3F42" w:rsidRPr="00FE3F42">
        <w:rPr>
          <w:rFonts w:ascii="Tahoma" w:hAnsi="Tahoma" w:cs="Tahoma"/>
          <w:i/>
          <w:color w:val="00B050"/>
          <w:sz w:val="18"/>
          <w:szCs w:val="18"/>
        </w:rPr>
        <w:t>Mások véleményének meghallgatása, saját gondolatok kinyilvánítása.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Oktatási/didaktikai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="00755650">
        <w:rPr>
          <w:rFonts w:ascii="Tahoma" w:hAnsi="Tahoma" w:cs="Tahoma"/>
          <w:i/>
          <w:color w:val="00B050"/>
          <w:sz w:val="18"/>
          <w:szCs w:val="18"/>
        </w:rPr>
        <w:t xml:space="preserve">A többjelentésű szavak fogalmának </w:t>
      </w:r>
      <w:r w:rsidR="00161FE8">
        <w:rPr>
          <w:rFonts w:ascii="Tahoma" w:hAnsi="Tahoma" w:cs="Tahoma"/>
          <w:i/>
          <w:color w:val="00B050"/>
          <w:sz w:val="18"/>
          <w:szCs w:val="18"/>
        </w:rPr>
        <w:t>megismerése.</w:t>
      </w:r>
    </w:p>
    <w:p w:rsidR="00225D13" w:rsidRPr="00755650" w:rsidRDefault="00225D13" w:rsidP="00B43A2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5650">
        <w:rPr>
          <w:rFonts w:ascii="Tahoma" w:hAnsi="Tahoma" w:cs="Tahoma"/>
          <w:b/>
          <w:color w:val="00B050"/>
          <w:sz w:val="18"/>
          <w:szCs w:val="18"/>
        </w:rPr>
        <w:t>Pedagógiai/pszichológiai</w:t>
      </w:r>
      <w:r w:rsidRPr="00755650">
        <w:rPr>
          <w:rFonts w:ascii="Tahoma" w:hAnsi="Tahoma" w:cs="Tahoma"/>
          <w:color w:val="00B050"/>
          <w:sz w:val="18"/>
          <w:szCs w:val="18"/>
        </w:rPr>
        <w:t xml:space="preserve">: </w:t>
      </w:r>
      <w:r w:rsidRPr="00755650">
        <w:rPr>
          <w:rFonts w:ascii="Tahoma" w:hAnsi="Tahoma" w:cs="Tahoma"/>
          <w:i/>
          <w:color w:val="00B050"/>
          <w:sz w:val="18"/>
          <w:szCs w:val="18"/>
        </w:rPr>
        <w:t>motiválás, differenciálás és individualizálás, problémafelvetés és problémaszituáció megteremtésének módszerei</w:t>
      </w:r>
      <w:r w:rsidR="00755650">
        <w:rPr>
          <w:rFonts w:ascii="Tahoma" w:hAnsi="Tahoma" w:cs="Tahoma"/>
          <w:i/>
          <w:color w:val="00B050"/>
          <w:sz w:val="18"/>
          <w:szCs w:val="18"/>
        </w:rPr>
        <w:t>.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Tantárgyi kapcsolatok:</w:t>
      </w:r>
      <w:r w:rsidR="00774932">
        <w:rPr>
          <w:rFonts w:ascii="Times New Roman" w:hAnsi="Times New Roman" w:cs="Times New Roman"/>
          <w:sz w:val="24"/>
          <w:szCs w:val="24"/>
        </w:rPr>
        <w:t xml:space="preserve"> </w:t>
      </w:r>
      <w:r w:rsidR="00755650">
        <w:rPr>
          <w:rFonts w:ascii="Times New Roman" w:hAnsi="Times New Roman" w:cs="Times New Roman"/>
          <w:sz w:val="24"/>
          <w:szCs w:val="24"/>
        </w:rPr>
        <w:t>művészetek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</w:t>
      </w:r>
      <w:r w:rsidR="006C45CC">
        <w:rPr>
          <w:rFonts w:ascii="Times New Roman" w:hAnsi="Times New Roman" w:cs="Times New Roman"/>
          <w:sz w:val="24"/>
          <w:szCs w:val="24"/>
        </w:rPr>
        <w:t>asznált források</w:t>
      </w:r>
      <w:r w:rsidR="00774932">
        <w:rPr>
          <w:rFonts w:ascii="Times New Roman" w:hAnsi="Times New Roman" w:cs="Times New Roman"/>
          <w:sz w:val="24"/>
          <w:szCs w:val="24"/>
        </w:rPr>
        <w:t>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161FE8">
        <w:rPr>
          <w:rFonts w:ascii="Times New Roman" w:hAnsi="Times New Roman" w:cs="Times New Roman"/>
          <w:sz w:val="24"/>
          <w:szCs w:val="24"/>
        </w:rPr>
        <w:t>Tankönyv</w:t>
      </w:r>
      <w:r w:rsidR="00E10F8C">
        <w:rPr>
          <w:rFonts w:ascii="Times New Roman" w:hAnsi="Times New Roman" w:cs="Times New Roman"/>
          <w:sz w:val="24"/>
          <w:szCs w:val="24"/>
        </w:rPr>
        <w:t>,</w:t>
      </w:r>
      <w:r w:rsidR="00161FE8">
        <w:rPr>
          <w:rFonts w:ascii="Times New Roman" w:hAnsi="Times New Roman" w:cs="Times New Roman"/>
          <w:sz w:val="24"/>
          <w:szCs w:val="24"/>
        </w:rPr>
        <w:t xml:space="preserve"> </w:t>
      </w:r>
      <w:r w:rsidR="00E10F8C">
        <w:rPr>
          <w:rFonts w:ascii="Times New Roman" w:hAnsi="Times New Roman" w:cs="Times New Roman"/>
          <w:sz w:val="24"/>
          <w:szCs w:val="24"/>
        </w:rPr>
        <w:t>Szitakötő folyóirat 2019-4</w:t>
      </w:r>
      <w:r w:rsidR="00C261FD">
        <w:rPr>
          <w:rFonts w:ascii="Times New Roman" w:hAnsi="Times New Roman" w:cs="Times New Roman"/>
          <w:sz w:val="24"/>
          <w:szCs w:val="24"/>
        </w:rPr>
        <w:t>. száma</w:t>
      </w:r>
    </w:p>
    <w:p w:rsidR="000042EC" w:rsidRDefault="000042EC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Tanórát megelőző tevékenységek: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236B08">
        <w:rPr>
          <w:rFonts w:ascii="Times New Roman" w:hAnsi="Times New Roman" w:cs="Times New Roman"/>
          <w:sz w:val="24"/>
          <w:szCs w:val="24"/>
        </w:rPr>
        <w:t>Felkészülés a tanórára.</w:t>
      </w:r>
      <w:r w:rsidR="00323000">
        <w:rPr>
          <w:rFonts w:ascii="Times New Roman" w:hAnsi="Times New Roman" w:cs="Times New Roman"/>
          <w:sz w:val="24"/>
          <w:szCs w:val="24"/>
        </w:rPr>
        <w:t xml:space="preserve"> </w:t>
      </w:r>
      <w:r w:rsidR="00161FE8">
        <w:rPr>
          <w:rFonts w:ascii="Times New Roman" w:hAnsi="Times New Roman" w:cs="Times New Roman"/>
          <w:sz w:val="24"/>
          <w:szCs w:val="24"/>
        </w:rPr>
        <w:t>A</w:t>
      </w:r>
      <w:r w:rsidR="00755650">
        <w:rPr>
          <w:rFonts w:ascii="Times New Roman" w:hAnsi="Times New Roman" w:cs="Times New Roman"/>
          <w:sz w:val="24"/>
          <w:szCs w:val="24"/>
        </w:rPr>
        <w:t xml:space="preserve"> csoportok</w:t>
      </w:r>
      <w:r w:rsidR="004D7A8B">
        <w:rPr>
          <w:rFonts w:ascii="Times New Roman" w:hAnsi="Times New Roman" w:cs="Times New Roman"/>
          <w:sz w:val="24"/>
          <w:szCs w:val="24"/>
        </w:rPr>
        <w:t xml:space="preserve"> </w:t>
      </w:r>
      <w:r w:rsidR="00323000">
        <w:rPr>
          <w:rFonts w:ascii="Times New Roman" w:hAnsi="Times New Roman" w:cs="Times New Roman"/>
          <w:sz w:val="24"/>
          <w:szCs w:val="24"/>
        </w:rPr>
        <w:t>előkészítése</w:t>
      </w:r>
      <w:r w:rsidR="00753C13">
        <w:rPr>
          <w:rFonts w:ascii="Times New Roman" w:hAnsi="Times New Roman" w:cs="Times New Roman"/>
          <w:sz w:val="24"/>
          <w:szCs w:val="24"/>
        </w:rPr>
        <w:t>, a folyóiratok kiosztása</w:t>
      </w:r>
      <w:r w:rsidR="00024AC9">
        <w:rPr>
          <w:rFonts w:ascii="Times New Roman" w:hAnsi="Times New Roman" w:cs="Times New Roman"/>
          <w:sz w:val="24"/>
          <w:szCs w:val="24"/>
        </w:rPr>
        <w:t>.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4142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2126"/>
        <w:gridCol w:w="2013"/>
        <w:gridCol w:w="1531"/>
        <w:gridCol w:w="1275"/>
        <w:gridCol w:w="1560"/>
        <w:gridCol w:w="1701"/>
      </w:tblGrid>
      <w:tr w:rsidR="008D423D" w:rsidRPr="00780060" w:rsidTr="00F80528">
        <w:tc>
          <w:tcPr>
            <w:tcW w:w="817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Idő</w:t>
            </w:r>
            <w:r w:rsidR="00816B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keret</w:t>
            </w:r>
          </w:p>
        </w:tc>
        <w:tc>
          <w:tcPr>
            <w:tcW w:w="3119" w:type="dxa"/>
          </w:tcPr>
          <w:p w:rsidR="008D423D" w:rsidRPr="00780060" w:rsidRDefault="00FC5BBE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Tartalom, tanulói</w:t>
            </w:r>
            <w:r w:rsidR="008D423D"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tevékenység</w:t>
            </w:r>
          </w:p>
        </w:tc>
        <w:tc>
          <w:tcPr>
            <w:tcW w:w="2126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A pedagógus tevékenysége</w:t>
            </w:r>
          </w:p>
        </w:tc>
        <w:tc>
          <w:tcPr>
            <w:tcW w:w="2013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Célok, feladatok</w:t>
            </w:r>
          </w:p>
        </w:tc>
        <w:tc>
          <w:tcPr>
            <w:tcW w:w="153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275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560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8D423D" w:rsidTr="00F80528">
        <w:tc>
          <w:tcPr>
            <w:tcW w:w="817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3119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Szervezés, előkészítés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hetes jelentése, a napló beírása</w:t>
            </w:r>
          </w:p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napló beírása</w:t>
            </w:r>
          </w:p>
        </w:tc>
        <w:tc>
          <w:tcPr>
            <w:tcW w:w="2013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F80528">
        <w:tc>
          <w:tcPr>
            <w:tcW w:w="817" w:type="dxa"/>
          </w:tcPr>
          <w:p w:rsidR="00D6334A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161FE8" w:rsidP="00E1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előző </w:t>
            </w:r>
            <w:r w:rsidR="00E10F8C">
              <w:rPr>
                <w:rFonts w:ascii="Times New Roman" w:hAnsi="Times New Roman" w:cs="Times New Roman"/>
                <w:sz w:val="24"/>
                <w:szCs w:val="24"/>
              </w:rPr>
              <w:t xml:space="preserve">órán tanult ismeretek felidézése, átismétlése. </w:t>
            </w:r>
            <w:r w:rsidR="00742CCD">
              <w:rPr>
                <w:rFonts w:ascii="Times New Roman" w:hAnsi="Times New Roman" w:cs="Times New Roman"/>
                <w:sz w:val="24"/>
                <w:szCs w:val="24"/>
              </w:rPr>
              <w:t xml:space="preserve">(Egyjelentésű szavak) </w:t>
            </w:r>
            <w:r w:rsidR="00E10F8C">
              <w:rPr>
                <w:rFonts w:ascii="Times New Roman" w:hAnsi="Times New Roman" w:cs="Times New Roman"/>
                <w:sz w:val="24"/>
                <w:szCs w:val="24"/>
              </w:rPr>
              <w:t>A tanóra tartalmának ismertetése. Csoportok kialakítása.</w:t>
            </w:r>
          </w:p>
        </w:tc>
        <w:tc>
          <w:tcPr>
            <w:tcW w:w="2126" w:type="dxa"/>
          </w:tcPr>
          <w:p w:rsidR="008D423D" w:rsidRDefault="00774932" w:rsidP="0032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kérdésekkel segítve felidézni a tanulók ismereteit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3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felidézése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, felmérése.</w:t>
            </w:r>
          </w:p>
        </w:tc>
        <w:tc>
          <w:tcPr>
            <w:tcW w:w="1531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Tankönyv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000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F80528">
        <w:tc>
          <w:tcPr>
            <w:tcW w:w="817" w:type="dxa"/>
          </w:tcPr>
          <w:p w:rsidR="008D423D" w:rsidRDefault="00816B9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5B0B4B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Új ismeret feldolgozása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423D" w:rsidRDefault="00E10F8C" w:rsidP="004D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többjelentésű</w:t>
            </w:r>
            <w:r w:rsidR="00222619">
              <w:rPr>
                <w:rFonts w:ascii="Times New Roman" w:hAnsi="Times New Roman" w:cs="Times New Roman"/>
                <w:sz w:val="24"/>
                <w:szCs w:val="24"/>
              </w:rPr>
              <w:t xml:space="preserve"> és azonos alakú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szavak fogalmának megismerése.</w:t>
            </w:r>
          </w:p>
          <w:p w:rsidR="00161FE8" w:rsidRDefault="00161FE8" w:rsidP="004D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Kérdések megfogalmazása a </w:t>
            </w:r>
            <w:r w:rsidR="00E10F8C">
              <w:rPr>
                <w:rFonts w:ascii="Times New Roman" w:hAnsi="Times New Roman" w:cs="Times New Roman"/>
                <w:sz w:val="24"/>
                <w:szCs w:val="24"/>
              </w:rPr>
              <w:t>meghatározással kapcsolatosan.</w:t>
            </w:r>
          </w:p>
          <w:p w:rsidR="001325B2" w:rsidRDefault="00E10F8C" w:rsidP="00E1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Vázlat készítése a füzetbe.</w:t>
            </w:r>
          </w:p>
          <w:p w:rsidR="00E10F8C" w:rsidRDefault="00E10F8C" w:rsidP="00E1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Példák gyűjtése párokban.</w:t>
            </w:r>
          </w:p>
        </w:tc>
        <w:tc>
          <w:tcPr>
            <w:tcW w:w="2126" w:type="dxa"/>
          </w:tcPr>
          <w:p w:rsidR="008D423D" w:rsidRDefault="00D930E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Folyamatos ellenőrzés.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Tanári magyarázat. Szöveg felolvasása</w:t>
            </w:r>
            <w:r w:rsidR="00161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0819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D423D" w:rsidRDefault="001325B2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C261FD">
              <w:rPr>
                <w:rFonts w:ascii="Times New Roman" w:hAnsi="Times New Roman" w:cs="Times New Roman"/>
                <w:sz w:val="24"/>
                <w:szCs w:val="24"/>
              </w:rPr>
              <w:t>kérdések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gyakorlása.</w:t>
            </w:r>
          </w:p>
        </w:tc>
        <w:tc>
          <w:tcPr>
            <w:tcW w:w="1531" w:type="dxa"/>
          </w:tcPr>
          <w:p w:rsidR="00D6334A" w:rsidRDefault="00D6334A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Önálló </w:t>
            </w:r>
            <w:r w:rsidR="00E10F8C">
              <w:rPr>
                <w:rFonts w:ascii="Times New Roman" w:hAnsi="Times New Roman" w:cs="Times New Roman"/>
                <w:sz w:val="24"/>
                <w:szCs w:val="24"/>
              </w:rPr>
              <w:t>gondolkodás. Előzetes i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>smeretek felidézése. Megbeszélés.</w:t>
            </w:r>
          </w:p>
        </w:tc>
        <w:tc>
          <w:tcPr>
            <w:tcW w:w="1275" w:type="dxa"/>
          </w:tcPr>
          <w:p w:rsidR="008D423D" w:rsidRDefault="005B0B4B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D6334A" w:rsidRDefault="00E10F8C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munka.</w:t>
            </w:r>
          </w:p>
        </w:tc>
        <w:tc>
          <w:tcPr>
            <w:tcW w:w="1560" w:type="dxa"/>
          </w:tcPr>
          <w:p w:rsidR="001325B2" w:rsidRDefault="00C261FD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Tankönyv.</w:t>
            </w:r>
          </w:p>
          <w:p w:rsidR="00E10F8C" w:rsidRDefault="00E10F8C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F80528">
        <w:tc>
          <w:tcPr>
            <w:tcW w:w="817" w:type="dxa"/>
          </w:tcPr>
          <w:p w:rsidR="008D423D" w:rsidRDefault="00024AC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3119" w:type="dxa"/>
          </w:tcPr>
          <w:p w:rsidR="003A7E31" w:rsidRDefault="00E10F8C" w:rsidP="00C2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Szitakötő folyóirat 2019-4. számában olvassuk el az első oldalon található Báblét c. verset. A csoportok feladata, hogy keressenek a vers szövegében többjelentésű </w:t>
            </w:r>
            <w:r w:rsidR="00222619">
              <w:rPr>
                <w:rFonts w:ascii="Times New Roman" w:hAnsi="Times New Roman" w:cs="Times New Roman"/>
                <w:sz w:val="24"/>
                <w:szCs w:val="24"/>
              </w:rPr>
              <w:t xml:space="preserve">és azonos alakú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szavakat. A választott szavak jelentéseihez készítsenek rajzos illusztrációt is.</w:t>
            </w:r>
          </w:p>
        </w:tc>
        <w:tc>
          <w:tcPr>
            <w:tcW w:w="2126" w:type="dxa"/>
          </w:tcPr>
          <w:p w:rsidR="00F80528" w:rsidRDefault="008D4F14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</w:t>
            </w:r>
            <w:r w:rsidR="001325B2">
              <w:rPr>
                <w:rFonts w:ascii="Times New Roman" w:hAnsi="Times New Roman" w:cs="Times New Roman"/>
                <w:sz w:val="24"/>
                <w:szCs w:val="24"/>
              </w:rPr>
              <w:t xml:space="preserve"> bemutatása. </w:t>
            </w:r>
          </w:p>
          <w:p w:rsidR="00D6334A" w:rsidRDefault="008D4F14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</w:t>
            </w:r>
          </w:p>
        </w:tc>
        <w:tc>
          <w:tcPr>
            <w:tcW w:w="2013" w:type="dxa"/>
          </w:tcPr>
          <w:p w:rsidR="008D423D" w:rsidRDefault="00C261FD" w:rsidP="0081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érvek megfogalmazása, példákkal való alátámasztása. </w:t>
            </w:r>
          </w:p>
        </w:tc>
        <w:tc>
          <w:tcPr>
            <w:tcW w:w="1531" w:type="dxa"/>
          </w:tcPr>
          <w:p w:rsidR="008D423D" w:rsidRDefault="00024AC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Vélemény alkotása, érvelés.</w:t>
            </w:r>
          </w:p>
        </w:tc>
        <w:tc>
          <w:tcPr>
            <w:tcW w:w="1275" w:type="dxa"/>
          </w:tcPr>
          <w:p w:rsidR="008D423D" w:rsidRDefault="00E10F8C" w:rsidP="008D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Csoport-munka.</w:t>
            </w:r>
          </w:p>
        </w:tc>
        <w:tc>
          <w:tcPr>
            <w:tcW w:w="1560" w:type="dxa"/>
          </w:tcPr>
          <w:p w:rsidR="008D423D" w:rsidRDefault="001325B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Táb</w:t>
            </w:r>
            <w:r w:rsidR="00024AC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:rsidR="00674552" w:rsidRDefault="0067455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  <w:p w:rsidR="00E10F8C" w:rsidRDefault="00E10F8C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Papír. Színes ceruza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4A" w:rsidTr="00F80528">
        <w:tc>
          <w:tcPr>
            <w:tcW w:w="817" w:type="dxa"/>
          </w:tcPr>
          <w:p w:rsidR="00D6334A" w:rsidRDefault="00024AC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2C6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A3796D" w:rsidRDefault="00322B95" w:rsidP="0032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csoportok feladata a szövegben található nem szokványos szavak kigyűjtése. </w:t>
            </w:r>
            <w:r w:rsidR="00222619">
              <w:rPr>
                <w:rFonts w:ascii="Times New Roman" w:hAnsi="Times New Roman" w:cs="Times New Roman"/>
                <w:sz w:val="24"/>
                <w:szCs w:val="24"/>
              </w:rPr>
              <w:t xml:space="preserve">pl. </w:t>
            </w:r>
            <w:proofErr w:type="spellStart"/>
            <w:r w:rsidR="00222619">
              <w:rPr>
                <w:rFonts w:ascii="Times New Roman" w:hAnsi="Times New Roman" w:cs="Times New Roman"/>
                <w:sz w:val="24"/>
                <w:szCs w:val="24"/>
              </w:rPr>
              <w:t>izg</w:t>
            </w:r>
            <w:proofErr w:type="spellEnd"/>
            <w:r w:rsidR="002226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2619">
              <w:rPr>
                <w:rFonts w:ascii="Times New Roman" w:hAnsi="Times New Roman" w:cs="Times New Roman"/>
                <w:sz w:val="24"/>
                <w:szCs w:val="24"/>
              </w:rPr>
              <w:t>mozg</w:t>
            </w:r>
            <w:proofErr w:type="spellEnd"/>
            <w:r w:rsidR="00222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Beszéljék meg egymás között, hogy melyiknek milyen jelentése van, majd készítsenek mindegyikhez rövid szómagyarázatot.</w:t>
            </w:r>
          </w:p>
        </w:tc>
        <w:tc>
          <w:tcPr>
            <w:tcW w:w="2126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</w:t>
            </w:r>
          </w:p>
        </w:tc>
        <w:tc>
          <w:tcPr>
            <w:tcW w:w="2013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szókincs bővítése. A hatékony önálló tanulás erősítése.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 xml:space="preserve"> Az önálló ismeretszerzés, tájékozódás</w:t>
            </w:r>
            <w:r w:rsidR="00322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334A" w:rsidRDefault="00322B95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Csoport-</w:t>
            </w:r>
            <w:r w:rsidR="00F14968">
              <w:rPr>
                <w:rFonts w:ascii="Times New Roman" w:hAnsi="Times New Roman" w:cs="Times New Roman"/>
                <w:sz w:val="24"/>
                <w:szCs w:val="24"/>
              </w:rPr>
              <w:t>munka.</w:t>
            </w:r>
          </w:p>
        </w:tc>
        <w:tc>
          <w:tcPr>
            <w:tcW w:w="1560" w:type="dxa"/>
          </w:tcPr>
          <w:p w:rsidR="00674552" w:rsidRDefault="00322B95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Papír, írószer</w:t>
            </w:r>
          </w:p>
        </w:tc>
        <w:tc>
          <w:tcPr>
            <w:tcW w:w="1701" w:type="dxa"/>
          </w:tcPr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F80528">
        <w:tc>
          <w:tcPr>
            <w:tcW w:w="817" w:type="dxa"/>
          </w:tcPr>
          <w:p w:rsidR="00674552" w:rsidRDefault="00742CCD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3119" w:type="dxa"/>
          </w:tcPr>
          <w:p w:rsidR="00674552" w:rsidRDefault="00674552" w:rsidP="0032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feladat ellenőrzése. </w:t>
            </w:r>
            <w:r w:rsidR="00322B95">
              <w:rPr>
                <w:rFonts w:ascii="Times New Roman" w:hAnsi="Times New Roman" w:cs="Times New Roman"/>
                <w:sz w:val="24"/>
                <w:szCs w:val="24"/>
              </w:rPr>
              <w:t>A csoportokból egy tanuló felolvassa az elkészült szómagyarázatokat.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Ellenőrzés, jutalmazás.</w:t>
            </w:r>
          </w:p>
        </w:tc>
        <w:tc>
          <w:tcPr>
            <w:tcW w:w="201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Önellenőrzés.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4552" w:rsidRPr="00322B95" w:rsidRDefault="00674552" w:rsidP="00674552">
            <w:pPr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</w:pPr>
            <w:r w:rsidRPr="00322B95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Egyéni munka.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B95">
              <w:rPr>
                <w:rFonts w:ascii="Times New Roman" w:hAnsi="Times New Roman" w:cs="Times New Roman"/>
                <w:color w:val="9BBB59" w:themeColor="accent3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F80528">
        <w:tc>
          <w:tcPr>
            <w:tcW w:w="817" w:type="dxa"/>
          </w:tcPr>
          <w:p w:rsidR="00674552" w:rsidRDefault="00742CCD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3119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tanóra lezárása: 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Összefoglalás, megbeszélés, hogy miért is volt hasznos számukra a mai óra.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kérdésekkel felidézni az órán elhangzottakat.</w:t>
            </w:r>
          </w:p>
        </w:tc>
        <w:tc>
          <w:tcPr>
            <w:tcW w:w="201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Összefoglalás. Saját véleményformálás.</w:t>
            </w:r>
          </w:p>
        </w:tc>
        <w:tc>
          <w:tcPr>
            <w:tcW w:w="153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D" w:rsidRPr="00B437A7" w:rsidRDefault="00CF506D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sectPr w:rsidR="00CF506D" w:rsidRPr="00B437A7" w:rsidSect="008D423D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9F9" w:rsidRDefault="008E39F9" w:rsidP="00E21EAE">
      <w:pPr>
        <w:spacing w:after="0" w:line="240" w:lineRule="auto"/>
      </w:pPr>
      <w:r>
        <w:separator/>
      </w:r>
    </w:p>
  </w:endnote>
  <w:endnote w:type="continuationSeparator" w:id="0">
    <w:p w:rsidR="008E39F9" w:rsidRDefault="008E39F9" w:rsidP="00E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9F9" w:rsidRDefault="008E39F9" w:rsidP="00E21EAE">
      <w:pPr>
        <w:spacing w:after="0" w:line="240" w:lineRule="auto"/>
      </w:pPr>
      <w:r>
        <w:separator/>
      </w:r>
    </w:p>
  </w:footnote>
  <w:footnote w:type="continuationSeparator" w:id="0">
    <w:p w:rsidR="008E39F9" w:rsidRDefault="008E39F9" w:rsidP="00E2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AE" w:rsidRPr="00CD419B" w:rsidRDefault="008D4F14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5457190</wp:posOffset>
              </wp:positionH>
              <wp:positionV relativeFrom="paragraph">
                <wp:posOffset>-173990</wp:posOffset>
              </wp:positionV>
              <wp:extent cx="843915" cy="542925"/>
              <wp:effectExtent l="0" t="0" r="13335" b="285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1EAE" w:rsidRDefault="00E21EAE">
                          <w:r w:rsidRPr="00E21E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96747" cy="476250"/>
                                <wp:effectExtent l="19050" t="0" r="0" b="0"/>
                                <wp:docPr id="12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6747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9.7pt;margin-top:-13.7pt;width:66.4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">
              <v:textbox>
                <w:txbxContent>
                  <w:p w:rsidR="00E21EAE" w:rsidRDefault="00E21EAE">
                    <w:r w:rsidRPr="00E21EAE">
                      <w:rPr>
                        <w:noProof/>
                      </w:rPr>
                      <w:drawing>
                        <wp:inline distT="0" distB="0" distL="0" distR="0">
                          <wp:extent cx="596747" cy="476250"/>
                          <wp:effectExtent l="19050" t="0" r="0" b="0"/>
                          <wp:docPr id="12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6747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21EAE" w:rsidRPr="00CD419B">
      <w:rPr>
        <w:rFonts w:ascii="Copperplate Gothic Bold" w:hAnsi="Copperplate Gothic Bold"/>
        <w:sz w:val="16"/>
        <w:szCs w:val="16"/>
      </w:rPr>
      <w:t>Cecei Általános Iskola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>Cece</w:t>
    </w:r>
    <w:proofErr w:type="gramStart"/>
    <w:r w:rsidRPr="00CD419B">
      <w:rPr>
        <w:rFonts w:ascii="Copperplate Gothic Bold" w:hAnsi="Copperplate Gothic Bold"/>
        <w:sz w:val="16"/>
        <w:szCs w:val="16"/>
      </w:rPr>
      <w:t>,Árpád</w:t>
    </w:r>
    <w:proofErr w:type="gramEnd"/>
    <w:r w:rsidRPr="00CD419B">
      <w:rPr>
        <w:rFonts w:ascii="Copperplate Gothic Bold" w:hAnsi="Copperplate Gothic Bold"/>
        <w:sz w:val="16"/>
        <w:szCs w:val="16"/>
      </w:rPr>
      <w:t xml:space="preserve"> u. 3. Tel: 25-505-140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 xml:space="preserve">E-mail: </w:t>
    </w:r>
    <w:hyperlink r:id="rId3" w:history="1">
      <w:r w:rsidRPr="00CD419B">
        <w:rPr>
          <w:rStyle w:val="Hiperhivatkozs"/>
          <w:rFonts w:ascii="Copperplate Gothic Bold" w:hAnsi="Copperplate Gothic Bold"/>
          <w:sz w:val="16"/>
          <w:szCs w:val="16"/>
        </w:rPr>
        <w:t>iskolacece@gmail.com</w:t>
      </w:r>
    </w:hyperlink>
  </w:p>
  <w:p w:rsidR="00E21EAE" w:rsidRPr="00CD419B" w:rsidRDefault="00E21EAE" w:rsidP="00CD419B">
    <w:pPr>
      <w:spacing w:after="0" w:line="240" w:lineRule="auto"/>
      <w:jc w:val="center"/>
      <w:rPr>
        <w:rFonts w:cs="Arial"/>
        <w:i/>
        <w:sz w:val="16"/>
        <w:szCs w:val="16"/>
      </w:rPr>
    </w:pPr>
    <w:r w:rsidRPr="00CD419B">
      <w:rPr>
        <w:rFonts w:cs="Arial"/>
        <w:i/>
        <w:sz w:val="16"/>
        <w:szCs w:val="16"/>
      </w:rPr>
      <w:t>Innováció, kreativitás, tettrekészség!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714"/>
    <w:multiLevelType w:val="hybridMultilevel"/>
    <w:tmpl w:val="2EF4CA50"/>
    <w:lvl w:ilvl="0" w:tplc="CD1893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10066"/>
    <w:multiLevelType w:val="hybridMultilevel"/>
    <w:tmpl w:val="DFFA0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39F"/>
    <w:multiLevelType w:val="hybridMultilevel"/>
    <w:tmpl w:val="97A4EE5C"/>
    <w:lvl w:ilvl="0" w:tplc="A3C0AA7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8E1F4B"/>
    <w:multiLevelType w:val="hybridMultilevel"/>
    <w:tmpl w:val="8B4EB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D3CAA"/>
    <w:multiLevelType w:val="hybridMultilevel"/>
    <w:tmpl w:val="AEA0E088"/>
    <w:lvl w:ilvl="0" w:tplc="244A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F44073"/>
    <w:multiLevelType w:val="hybridMultilevel"/>
    <w:tmpl w:val="FDE62A52"/>
    <w:lvl w:ilvl="0" w:tplc="93325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7335B"/>
    <w:multiLevelType w:val="hybridMultilevel"/>
    <w:tmpl w:val="B0866FCC"/>
    <w:lvl w:ilvl="0" w:tplc="0BF62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D1"/>
    <w:rsid w:val="00002362"/>
    <w:rsid w:val="000042EC"/>
    <w:rsid w:val="00024AC9"/>
    <w:rsid w:val="000339CA"/>
    <w:rsid w:val="00055038"/>
    <w:rsid w:val="00074567"/>
    <w:rsid w:val="00077048"/>
    <w:rsid w:val="00090C22"/>
    <w:rsid w:val="000E2D79"/>
    <w:rsid w:val="000E6B93"/>
    <w:rsid w:val="000F6AAB"/>
    <w:rsid w:val="00101DEF"/>
    <w:rsid w:val="00126D57"/>
    <w:rsid w:val="00130C6A"/>
    <w:rsid w:val="00131451"/>
    <w:rsid w:val="001325B2"/>
    <w:rsid w:val="00134AB2"/>
    <w:rsid w:val="00161FE8"/>
    <w:rsid w:val="00175465"/>
    <w:rsid w:val="0019195B"/>
    <w:rsid w:val="001A565E"/>
    <w:rsid w:val="001A60C2"/>
    <w:rsid w:val="001B30A6"/>
    <w:rsid w:val="001B3140"/>
    <w:rsid w:val="001D648D"/>
    <w:rsid w:val="001F5B52"/>
    <w:rsid w:val="001F7636"/>
    <w:rsid w:val="0020033A"/>
    <w:rsid w:val="002011E7"/>
    <w:rsid w:val="00201985"/>
    <w:rsid w:val="00222619"/>
    <w:rsid w:val="00225D13"/>
    <w:rsid w:val="00236B08"/>
    <w:rsid w:val="00244514"/>
    <w:rsid w:val="00260F4C"/>
    <w:rsid w:val="00267011"/>
    <w:rsid w:val="002C676A"/>
    <w:rsid w:val="002E6530"/>
    <w:rsid w:val="00300CAE"/>
    <w:rsid w:val="00305214"/>
    <w:rsid w:val="00322B95"/>
    <w:rsid w:val="00323000"/>
    <w:rsid w:val="00324E92"/>
    <w:rsid w:val="003277BD"/>
    <w:rsid w:val="00364C22"/>
    <w:rsid w:val="00377A4A"/>
    <w:rsid w:val="0038547A"/>
    <w:rsid w:val="003A7E31"/>
    <w:rsid w:val="003B0C6B"/>
    <w:rsid w:val="003B7147"/>
    <w:rsid w:val="003C7245"/>
    <w:rsid w:val="003F3BC9"/>
    <w:rsid w:val="004017F8"/>
    <w:rsid w:val="00405131"/>
    <w:rsid w:val="004732D6"/>
    <w:rsid w:val="00490DFF"/>
    <w:rsid w:val="004D7A8B"/>
    <w:rsid w:val="004F3C91"/>
    <w:rsid w:val="004F63FC"/>
    <w:rsid w:val="00514207"/>
    <w:rsid w:val="00515D0D"/>
    <w:rsid w:val="00530C8D"/>
    <w:rsid w:val="00541779"/>
    <w:rsid w:val="005546BE"/>
    <w:rsid w:val="00561779"/>
    <w:rsid w:val="005722BF"/>
    <w:rsid w:val="00576312"/>
    <w:rsid w:val="00581D46"/>
    <w:rsid w:val="0059114A"/>
    <w:rsid w:val="00594B8A"/>
    <w:rsid w:val="005B0B4B"/>
    <w:rsid w:val="00603374"/>
    <w:rsid w:val="006073BB"/>
    <w:rsid w:val="00631FA2"/>
    <w:rsid w:val="00674552"/>
    <w:rsid w:val="006B00CF"/>
    <w:rsid w:val="006C12DD"/>
    <w:rsid w:val="006C45CC"/>
    <w:rsid w:val="007025D1"/>
    <w:rsid w:val="00742CCD"/>
    <w:rsid w:val="00753C13"/>
    <w:rsid w:val="00755650"/>
    <w:rsid w:val="00774932"/>
    <w:rsid w:val="007E4AD2"/>
    <w:rsid w:val="007F450C"/>
    <w:rsid w:val="008121CF"/>
    <w:rsid w:val="00816B94"/>
    <w:rsid w:val="008327B8"/>
    <w:rsid w:val="00835AA0"/>
    <w:rsid w:val="00844743"/>
    <w:rsid w:val="008601D4"/>
    <w:rsid w:val="00864A8F"/>
    <w:rsid w:val="0088461C"/>
    <w:rsid w:val="0089030C"/>
    <w:rsid w:val="0089775F"/>
    <w:rsid w:val="008D423D"/>
    <w:rsid w:val="008D4F14"/>
    <w:rsid w:val="008E39F9"/>
    <w:rsid w:val="008F4C93"/>
    <w:rsid w:val="00906339"/>
    <w:rsid w:val="009429DE"/>
    <w:rsid w:val="00962A9A"/>
    <w:rsid w:val="00963ADA"/>
    <w:rsid w:val="00990602"/>
    <w:rsid w:val="0099576D"/>
    <w:rsid w:val="00A04D8D"/>
    <w:rsid w:val="00A23A1B"/>
    <w:rsid w:val="00A241D3"/>
    <w:rsid w:val="00A3796D"/>
    <w:rsid w:val="00A72E6B"/>
    <w:rsid w:val="00AB39DC"/>
    <w:rsid w:val="00AD050D"/>
    <w:rsid w:val="00AD6F37"/>
    <w:rsid w:val="00B143FB"/>
    <w:rsid w:val="00B437A7"/>
    <w:rsid w:val="00BC5E81"/>
    <w:rsid w:val="00BF0405"/>
    <w:rsid w:val="00BF2FBB"/>
    <w:rsid w:val="00C261FD"/>
    <w:rsid w:val="00C77721"/>
    <w:rsid w:val="00C90CB9"/>
    <w:rsid w:val="00C94CCB"/>
    <w:rsid w:val="00CA405D"/>
    <w:rsid w:val="00CA70B3"/>
    <w:rsid w:val="00CB43DC"/>
    <w:rsid w:val="00CD171C"/>
    <w:rsid w:val="00CD419B"/>
    <w:rsid w:val="00CF506D"/>
    <w:rsid w:val="00D22039"/>
    <w:rsid w:val="00D6334A"/>
    <w:rsid w:val="00D930E8"/>
    <w:rsid w:val="00DC0588"/>
    <w:rsid w:val="00DF75E8"/>
    <w:rsid w:val="00E10F8C"/>
    <w:rsid w:val="00E21EAE"/>
    <w:rsid w:val="00E3453D"/>
    <w:rsid w:val="00E401D5"/>
    <w:rsid w:val="00E515F0"/>
    <w:rsid w:val="00E702A5"/>
    <w:rsid w:val="00E90819"/>
    <w:rsid w:val="00E9764F"/>
    <w:rsid w:val="00EC35D1"/>
    <w:rsid w:val="00EE14D9"/>
    <w:rsid w:val="00EE32BD"/>
    <w:rsid w:val="00F14968"/>
    <w:rsid w:val="00F6216C"/>
    <w:rsid w:val="00F6653D"/>
    <w:rsid w:val="00F72C72"/>
    <w:rsid w:val="00F80528"/>
    <w:rsid w:val="00F846C9"/>
    <w:rsid w:val="00F85326"/>
    <w:rsid w:val="00F97DB3"/>
    <w:rsid w:val="00FB0798"/>
    <w:rsid w:val="00FB51DB"/>
    <w:rsid w:val="00FC1D6F"/>
    <w:rsid w:val="00FC5BBE"/>
    <w:rsid w:val="00FE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2F26F7E-DFCA-47A5-B1AC-EBFB86D9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3A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25D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31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6C12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45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1EAE"/>
  </w:style>
  <w:style w:type="paragraph" w:styleId="llb">
    <w:name w:val="footer"/>
    <w:basedOn w:val="Norml"/>
    <w:link w:val="llb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1EAE"/>
  </w:style>
  <w:style w:type="character" w:styleId="Mrltotthiperhivatkozs">
    <w:name w:val="FollowedHyperlink"/>
    <w:basedOn w:val="Bekezdsalapbettpusa"/>
    <w:uiPriority w:val="99"/>
    <w:semiHidden/>
    <w:unhideWhenUsed/>
    <w:rsid w:val="006C45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kolacece@gmail.com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62B4-6C4C-4167-BE5E-CD4715C9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Iskola</dc:creator>
  <cp:lastModifiedBy>Ráczné Pincési Julianna</cp:lastModifiedBy>
  <cp:revision>2</cp:revision>
  <cp:lastPrinted>2013-08-12T07:34:00Z</cp:lastPrinted>
  <dcterms:created xsi:type="dcterms:W3CDTF">2020-02-02T20:09:00Z</dcterms:created>
  <dcterms:modified xsi:type="dcterms:W3CDTF">2020-02-02T20:09:00Z</dcterms:modified>
</cp:coreProperties>
</file>