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FA" w:rsidRPr="00BB0B02" w:rsidRDefault="004660FA" w:rsidP="00BB0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0B02">
        <w:rPr>
          <w:rFonts w:ascii="Times New Roman" w:hAnsi="Times New Roman" w:cs="Times New Roman"/>
          <w:b/>
          <w:sz w:val="28"/>
          <w:szCs w:val="28"/>
        </w:rPr>
        <w:t>Óravázlat-javaslat A hídon c. szöveg feldolgozásához</w:t>
      </w:r>
    </w:p>
    <w:p w:rsidR="00BB0B02" w:rsidRDefault="00BB0B02" w:rsidP="00BB0B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BB0B02" w:rsidP="00BB0B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4660FA">
        <w:rPr>
          <w:rFonts w:ascii="Times New Roman" w:hAnsi="Times New Roman" w:cs="Times New Roman"/>
          <w:b/>
          <w:sz w:val="24"/>
          <w:szCs w:val="24"/>
        </w:rPr>
        <w:t xml:space="preserve">z óra témája: </w:t>
      </w:r>
      <w:r w:rsidR="004660FA" w:rsidRPr="004660FA">
        <w:rPr>
          <w:rFonts w:ascii="Times New Roman" w:hAnsi="Times New Roman" w:cs="Times New Roman"/>
          <w:sz w:val="24"/>
          <w:szCs w:val="24"/>
        </w:rPr>
        <w:t>A hídon</w:t>
      </w:r>
      <w:r w:rsidR="00466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0FA">
        <w:rPr>
          <w:rFonts w:ascii="Times New Roman" w:hAnsi="Times New Roman" w:cs="Times New Roman"/>
          <w:sz w:val="24"/>
          <w:szCs w:val="24"/>
        </w:rPr>
        <w:t>– a folyóirat 47. számában található olvasmány</w:t>
      </w:r>
    </w:p>
    <w:p w:rsidR="00BB0B02" w:rsidRDefault="00BB0B02" w:rsidP="00BB0B02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4660FA" w:rsidP="00BB0B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célja: </w:t>
      </w:r>
      <w:r>
        <w:rPr>
          <w:rFonts w:ascii="Times New Roman" w:hAnsi="Times New Roman" w:cs="Times New Roman"/>
          <w:sz w:val="24"/>
          <w:szCs w:val="24"/>
        </w:rPr>
        <w:t>A kortárs magyar irodalom megszerettetése konkrét alkotáson keresztül. Az író üzenetének megfejtése; saját vélemény megfogalmazása.</w:t>
      </w:r>
    </w:p>
    <w:p w:rsidR="00BB0B02" w:rsidRDefault="00BB0B02" w:rsidP="00BB0B02">
      <w:pPr>
        <w:tabs>
          <w:tab w:val="left" w:pos="709"/>
        </w:tabs>
        <w:spacing w:after="0"/>
        <w:ind w:left="851" w:hanging="142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4660FA" w:rsidP="00BB0B02">
      <w:pPr>
        <w:tabs>
          <w:tab w:val="left" w:pos="709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didaktikai feladata:</w:t>
      </w:r>
      <w:r>
        <w:rPr>
          <w:rFonts w:ascii="Times New Roman" w:hAnsi="Times New Roman" w:cs="Times New Roman"/>
          <w:sz w:val="24"/>
          <w:szCs w:val="24"/>
        </w:rPr>
        <w:t xml:space="preserve"> ismeretek bővítése; új ismeretek közlése</w:t>
      </w:r>
    </w:p>
    <w:p w:rsidR="00BB0B02" w:rsidRDefault="00BB0B02" w:rsidP="004660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tervezett menete</w:t>
      </w:r>
    </w:p>
    <w:p w:rsidR="00BB0B02" w:rsidRPr="00BB0B02" w:rsidRDefault="00BB0B02" w:rsidP="00BB0B02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60FA" w:rsidRPr="00211EE6" w:rsidRDefault="004660FA" w:rsidP="004660FA">
      <w:pPr>
        <w:pStyle w:val="Listaszerbekezds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Szervező feladatok</w:t>
      </w:r>
    </w:p>
    <w:p w:rsidR="004660FA" w:rsidRDefault="004660FA" w:rsidP="004660F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lapszámok kiosztása</w:t>
      </w:r>
    </w:p>
    <w:p w:rsidR="004660FA" w:rsidRDefault="004660FA" w:rsidP="004660F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feldolgozásra szánt </w:t>
      </w:r>
      <w:r w:rsidR="00955132">
        <w:rPr>
          <w:rFonts w:ascii="Times New Roman" w:hAnsi="Times New Roman" w:cs="Times New Roman"/>
          <w:sz w:val="24"/>
          <w:szCs w:val="24"/>
        </w:rPr>
        <w:t>szöveg megkeresése</w:t>
      </w:r>
    </w:p>
    <w:p w:rsidR="00BB0B02" w:rsidRPr="00BB0B02" w:rsidRDefault="00BB0B02" w:rsidP="00BB0B02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60FA" w:rsidRPr="000A38CF" w:rsidRDefault="004660FA" w:rsidP="004660FA">
      <w:pPr>
        <w:pStyle w:val="Listaszerbekezds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Motiváció</w:t>
      </w:r>
      <w:r w:rsidR="001454AD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4660FA" w:rsidRPr="00AA74F7" w:rsidRDefault="00AA74F7" w:rsidP="004660FA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 xml:space="preserve">Koncz Zsuzsa: Mennyi híd kell még… c. dalának </w:t>
      </w:r>
      <w:r>
        <w:rPr>
          <w:rFonts w:ascii="Times New Roman" w:hAnsi="Times New Roman" w:cs="Times New Roman"/>
          <w:sz w:val="24"/>
          <w:szCs w:val="24"/>
        </w:rPr>
        <w:t>meghallgatása</w:t>
      </w:r>
      <w:r w:rsidR="004660FA" w:rsidRPr="00AA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0FA" w:rsidRDefault="004660FA" w:rsidP="004660F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„Tetsz</w:t>
      </w:r>
      <w:r w:rsidR="00AA74F7">
        <w:rPr>
          <w:rFonts w:ascii="Times New Roman" w:hAnsi="Times New Roman" w:cs="Times New Roman"/>
          <w:sz w:val="24"/>
          <w:szCs w:val="24"/>
        </w:rPr>
        <w:t>ett a dal,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4AD">
        <w:rPr>
          <w:rFonts w:ascii="Times New Roman" w:hAnsi="Times New Roman" w:cs="Times New Roman"/>
          <w:sz w:val="24"/>
          <w:szCs w:val="24"/>
        </w:rPr>
        <w:t>hiszen</w:t>
      </w:r>
      <w:r>
        <w:rPr>
          <w:rFonts w:ascii="Times New Roman" w:hAnsi="Times New Roman" w:cs="Times New Roman"/>
          <w:sz w:val="24"/>
          <w:szCs w:val="24"/>
        </w:rPr>
        <w:t>…”</w:t>
      </w:r>
    </w:p>
    <w:p w:rsidR="004660FA" w:rsidRDefault="004660FA" w:rsidP="004660F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„Azért</w:t>
      </w:r>
      <w:r w:rsidR="001454AD">
        <w:rPr>
          <w:rFonts w:ascii="Times New Roman" w:hAnsi="Times New Roman" w:cs="Times New Roman"/>
          <w:sz w:val="24"/>
          <w:szCs w:val="24"/>
        </w:rPr>
        <w:t xml:space="preserve"> </w:t>
      </w:r>
      <w:r w:rsidR="00AA74F7">
        <w:rPr>
          <w:rFonts w:ascii="Times New Roman" w:hAnsi="Times New Roman" w:cs="Times New Roman"/>
          <w:sz w:val="24"/>
          <w:szCs w:val="24"/>
        </w:rPr>
        <w:t>ajánlanám</w:t>
      </w:r>
      <w:r>
        <w:rPr>
          <w:rFonts w:ascii="Times New Roman" w:hAnsi="Times New Roman" w:cs="Times New Roman"/>
          <w:sz w:val="24"/>
          <w:szCs w:val="24"/>
        </w:rPr>
        <w:t>, mert…”</w:t>
      </w:r>
    </w:p>
    <w:p w:rsidR="004660FA" w:rsidRDefault="001454AD" w:rsidP="004660F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„Azt az érzést váltotta ki belőlem, hogy</w:t>
      </w:r>
      <w:r w:rsidR="004660FA">
        <w:rPr>
          <w:rFonts w:ascii="Times New Roman" w:hAnsi="Times New Roman" w:cs="Times New Roman"/>
          <w:sz w:val="24"/>
          <w:szCs w:val="24"/>
        </w:rPr>
        <w:t>…”</w:t>
      </w:r>
    </w:p>
    <w:p w:rsidR="001454AD" w:rsidRDefault="001454AD" w:rsidP="004660F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„Azt a részt jegyeztem meg belőle…”</w:t>
      </w:r>
    </w:p>
    <w:p w:rsidR="004660FA" w:rsidRDefault="004660FA" w:rsidP="004660FA">
      <w:pPr>
        <w:pStyle w:val="Listaszerbekezds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(Használj alá-és a mellérendelő összetett mondatokat!)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Eszköz:</w:t>
      </w:r>
      <w:r>
        <w:rPr>
          <w:rFonts w:ascii="Times New Roman" w:hAnsi="Times New Roman" w:cs="Times New Roman"/>
          <w:sz w:val="24"/>
          <w:szCs w:val="24"/>
        </w:rPr>
        <w:t xml:space="preserve"> interaktív tábla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Módszer</w:t>
      </w:r>
      <w:r>
        <w:rPr>
          <w:rFonts w:ascii="Times New Roman" w:hAnsi="Times New Roman" w:cs="Times New Roman"/>
          <w:sz w:val="24"/>
          <w:szCs w:val="24"/>
        </w:rPr>
        <w:t>: tanári bemutatás; beszélgetés</w:t>
      </w:r>
    </w:p>
    <w:p w:rsidR="004660FA" w:rsidRPr="00D96BAC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Munkaforma: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BAC">
        <w:rPr>
          <w:rFonts w:ascii="Times New Roman" w:hAnsi="Times New Roman" w:cs="Times New Roman"/>
          <w:sz w:val="24"/>
          <w:szCs w:val="24"/>
        </w:rPr>
        <w:t xml:space="preserve">frontális </w:t>
      </w:r>
    </w:p>
    <w:p w:rsidR="001454AD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Fejlesztési terület</w:t>
      </w:r>
      <w:r>
        <w:rPr>
          <w:rFonts w:ascii="Times New Roman" w:hAnsi="Times New Roman" w:cs="Times New Roman"/>
          <w:sz w:val="24"/>
          <w:szCs w:val="24"/>
        </w:rPr>
        <w:t>: digitális kompetencia; emlékezet (</w:t>
      </w:r>
      <w:r w:rsidR="001454AD">
        <w:rPr>
          <w:rFonts w:ascii="Times New Roman" w:hAnsi="Times New Roman" w:cs="Times New Roman"/>
          <w:sz w:val="24"/>
          <w:szCs w:val="24"/>
        </w:rPr>
        <w:t>rövid távú memória);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4AD">
        <w:rPr>
          <w:rFonts w:ascii="Times New Roman" w:hAnsi="Times New Roman" w:cs="Times New Roman"/>
          <w:sz w:val="24"/>
          <w:szCs w:val="24"/>
        </w:rPr>
        <w:t xml:space="preserve">(akusztikus) figyelem; </w:t>
      </w:r>
      <w:r>
        <w:rPr>
          <w:rFonts w:ascii="Times New Roman" w:hAnsi="Times New Roman" w:cs="Times New Roman"/>
          <w:sz w:val="24"/>
          <w:szCs w:val="24"/>
        </w:rPr>
        <w:t xml:space="preserve">kommunikációs készség fejlesztése; érvelés, véleménynyilvánítás; szociális kompetencia: </w:t>
      </w:r>
      <w:r w:rsidR="001454AD">
        <w:rPr>
          <w:rFonts w:ascii="Times New Roman" w:hAnsi="Times New Roman" w:cs="Times New Roman"/>
          <w:sz w:val="24"/>
          <w:szCs w:val="24"/>
        </w:rPr>
        <w:t>nyitottság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B78">
        <w:rPr>
          <w:rFonts w:ascii="Times New Roman" w:hAnsi="Times New Roman" w:cs="Times New Roman"/>
          <w:sz w:val="24"/>
          <w:szCs w:val="24"/>
          <w:u w:val="single"/>
        </w:rPr>
        <w:t>Tantárgyi koncentráció</w:t>
      </w:r>
      <w:r>
        <w:rPr>
          <w:rFonts w:ascii="Times New Roman" w:hAnsi="Times New Roman" w:cs="Times New Roman"/>
          <w:sz w:val="24"/>
          <w:szCs w:val="24"/>
        </w:rPr>
        <w:t>: magyar nyelv és irodalom,</w:t>
      </w:r>
      <w:r w:rsidR="001454AD">
        <w:rPr>
          <w:rFonts w:ascii="Times New Roman" w:hAnsi="Times New Roman" w:cs="Times New Roman"/>
          <w:sz w:val="24"/>
          <w:szCs w:val="24"/>
        </w:rPr>
        <w:t xml:space="preserve"> ének-zene,</w:t>
      </w:r>
      <w:r>
        <w:rPr>
          <w:rFonts w:ascii="Times New Roman" w:hAnsi="Times New Roman" w:cs="Times New Roman"/>
          <w:sz w:val="24"/>
          <w:szCs w:val="24"/>
        </w:rPr>
        <w:t xml:space="preserve"> informatika</w:t>
      </w:r>
    </w:p>
    <w:p w:rsidR="00BB0B02" w:rsidRDefault="00BB0B02" w:rsidP="001454AD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4AD" w:rsidRDefault="001454AD" w:rsidP="001454AD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Motiváció 2.</w:t>
      </w:r>
      <w:r w:rsidR="00915C46">
        <w:rPr>
          <w:rFonts w:ascii="Times New Roman" w:hAnsi="Times New Roman" w:cs="Times New Roman"/>
          <w:b/>
          <w:sz w:val="24"/>
          <w:szCs w:val="24"/>
        </w:rPr>
        <w:t xml:space="preserve"> ld. Melléklet</w:t>
      </w:r>
    </w:p>
    <w:p w:rsidR="001454AD" w:rsidRPr="001454AD" w:rsidRDefault="001454AD" w:rsidP="001454A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 hidak képeinek bemutatása (idő függvényében puzzle-ként is „tálalhatjuk”)</w:t>
      </w:r>
    </w:p>
    <w:p w:rsidR="001454AD" w:rsidRDefault="001454AD" w:rsidP="001454A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4AD">
        <w:rPr>
          <w:rFonts w:ascii="Times New Roman" w:hAnsi="Times New Roman" w:cs="Times New Roman"/>
          <w:sz w:val="24"/>
          <w:szCs w:val="24"/>
        </w:rPr>
        <w:t>Miért épít az ember hidat?</w:t>
      </w:r>
    </w:p>
    <w:p w:rsidR="001454AD" w:rsidRDefault="001454AD" w:rsidP="001454A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Miből készül ez az építmény?</w:t>
      </w:r>
    </w:p>
    <w:p w:rsidR="007F1CCE" w:rsidRDefault="007F1CCE" w:rsidP="001454A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Van-e lakóhelyeden híd? Átmentél-e már rajta? </w:t>
      </w:r>
    </w:p>
    <w:p w:rsidR="007F1CCE" w:rsidRDefault="007F1CCE" w:rsidP="001454A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közlekedési szabályok vonatkoznak a hídon való áthaladásra?</w:t>
      </w:r>
    </w:p>
    <w:p w:rsidR="007F1CCE" w:rsidRPr="001454AD" w:rsidRDefault="007F1CCE" w:rsidP="001454A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nem tartank lépést a katonák a hídon áthaladva?</w:t>
      </w:r>
    </w:p>
    <w:p w:rsidR="00B9160E" w:rsidRP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60E">
        <w:rPr>
          <w:rFonts w:ascii="Times New Roman" w:hAnsi="Times New Roman" w:cs="Times New Roman"/>
          <w:sz w:val="24"/>
          <w:szCs w:val="24"/>
          <w:u w:val="single"/>
        </w:rPr>
        <w:t>Eszköz:</w:t>
      </w:r>
      <w:r>
        <w:rPr>
          <w:rFonts w:ascii="Times New Roman" w:hAnsi="Times New Roman" w:cs="Times New Roman"/>
          <w:sz w:val="24"/>
          <w:szCs w:val="24"/>
        </w:rPr>
        <w:t xml:space="preserve"> interaktív táblán a hidak képe+ segítő kérdések (az ismert hídnál a nevet le is takarhatjuk)</w:t>
      </w:r>
    </w:p>
    <w:p w:rsidR="00B9160E" w:rsidRP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60E">
        <w:rPr>
          <w:rFonts w:ascii="Times New Roman" w:hAnsi="Times New Roman" w:cs="Times New Roman"/>
          <w:sz w:val="24"/>
          <w:szCs w:val="24"/>
          <w:u w:val="single"/>
        </w:rPr>
        <w:t>Módszer</w:t>
      </w:r>
      <w:r w:rsidRPr="00B9160E">
        <w:rPr>
          <w:rFonts w:ascii="Times New Roman" w:hAnsi="Times New Roman" w:cs="Times New Roman"/>
          <w:sz w:val="24"/>
          <w:szCs w:val="24"/>
        </w:rPr>
        <w:t>: tanári bemutatás; beszélgetés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52C4">
        <w:rPr>
          <w:rFonts w:ascii="Times New Roman" w:hAnsi="Times New Roman" w:cs="Times New Roman"/>
          <w:sz w:val="24"/>
          <w:szCs w:val="24"/>
        </w:rPr>
        <w:t>dramatizálás</w:t>
      </w:r>
    </w:p>
    <w:p w:rsidR="00B9160E" w:rsidRP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60E">
        <w:rPr>
          <w:rFonts w:ascii="Times New Roman" w:hAnsi="Times New Roman" w:cs="Times New Roman"/>
          <w:sz w:val="24"/>
          <w:szCs w:val="24"/>
          <w:u w:val="single"/>
        </w:rPr>
        <w:t>Munkaforma:</w:t>
      </w:r>
      <w:r w:rsidRPr="00B9160E">
        <w:rPr>
          <w:rFonts w:ascii="Times New Roman" w:hAnsi="Times New Roman" w:cs="Times New Roman"/>
          <w:sz w:val="24"/>
          <w:szCs w:val="24"/>
        </w:rPr>
        <w:t xml:space="preserve"> frontális</w:t>
      </w:r>
      <w:r>
        <w:rPr>
          <w:rFonts w:ascii="Times New Roman" w:hAnsi="Times New Roman" w:cs="Times New Roman"/>
          <w:sz w:val="24"/>
          <w:szCs w:val="24"/>
        </w:rPr>
        <w:t>; csoportmunka</w:t>
      </w:r>
    </w:p>
    <w:p w:rsidR="00B9160E" w:rsidRP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60E">
        <w:rPr>
          <w:rFonts w:ascii="Times New Roman" w:hAnsi="Times New Roman" w:cs="Times New Roman"/>
          <w:sz w:val="24"/>
          <w:szCs w:val="24"/>
          <w:u w:val="single"/>
        </w:rPr>
        <w:lastRenderedPageBreak/>
        <w:t>Fejlesztési terület</w:t>
      </w:r>
      <w:r w:rsidRPr="00B9160E">
        <w:rPr>
          <w:rFonts w:ascii="Times New Roman" w:hAnsi="Times New Roman" w:cs="Times New Roman"/>
          <w:sz w:val="24"/>
          <w:szCs w:val="24"/>
        </w:rPr>
        <w:t xml:space="preserve">: digitális kompetencia; figyelem; kommunikációs készség fejlesztése; </w:t>
      </w:r>
      <w:r w:rsidR="002C52C4">
        <w:rPr>
          <w:rFonts w:ascii="Times New Roman" w:hAnsi="Times New Roman" w:cs="Times New Roman"/>
          <w:sz w:val="24"/>
          <w:szCs w:val="24"/>
        </w:rPr>
        <w:t>kreativitás; szociális kompetencia: cselekvési hajlandóság, belső motiváció erősítése</w:t>
      </w:r>
    </w:p>
    <w:p w:rsidR="00B9160E" w:rsidRP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60E">
        <w:rPr>
          <w:rFonts w:ascii="Times New Roman" w:hAnsi="Times New Roman" w:cs="Times New Roman"/>
          <w:sz w:val="24"/>
          <w:szCs w:val="24"/>
          <w:u w:val="single"/>
        </w:rPr>
        <w:t>Tantárgyi koncentráció</w:t>
      </w:r>
      <w:r w:rsidRPr="00B9160E">
        <w:rPr>
          <w:rFonts w:ascii="Times New Roman" w:hAnsi="Times New Roman" w:cs="Times New Roman"/>
          <w:sz w:val="24"/>
          <w:szCs w:val="24"/>
        </w:rPr>
        <w:t>: magyar nyelv és irodalom, informatika</w:t>
      </w:r>
      <w:r w:rsidR="002C52C4">
        <w:rPr>
          <w:rFonts w:ascii="Times New Roman" w:hAnsi="Times New Roman" w:cs="Times New Roman"/>
          <w:sz w:val="24"/>
          <w:szCs w:val="24"/>
        </w:rPr>
        <w:t>, technika, fizika, történelem, média</w:t>
      </w:r>
    </w:p>
    <w:p w:rsid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60E" w:rsidRDefault="00B9160E" w:rsidP="00B9160E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60E" w:rsidRDefault="00B9160E" w:rsidP="00B9160E">
      <w:pPr>
        <w:pStyle w:val="Listaszerbekezds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szöveg prezentálása</w:t>
      </w:r>
    </w:p>
    <w:p w:rsidR="004660FA" w:rsidRDefault="004660FA" w:rsidP="002C52C4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Eszköz: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2C4">
        <w:rPr>
          <w:rFonts w:ascii="Times New Roman" w:hAnsi="Times New Roman" w:cs="Times New Roman"/>
          <w:sz w:val="24"/>
          <w:szCs w:val="24"/>
        </w:rPr>
        <w:t>Szitakötő 47. száma 12-13. oldal</w:t>
      </w:r>
    </w:p>
    <w:p w:rsidR="002C52C4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Módszer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52C4">
        <w:rPr>
          <w:rFonts w:ascii="Times New Roman" w:hAnsi="Times New Roman" w:cs="Times New Roman"/>
          <w:sz w:val="24"/>
          <w:szCs w:val="24"/>
        </w:rPr>
        <w:t>tanári bemutatás</w:t>
      </w:r>
    </w:p>
    <w:p w:rsidR="004660FA" w:rsidRPr="00D96BAC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Munkaforma: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2C4">
        <w:rPr>
          <w:rFonts w:ascii="Times New Roman" w:hAnsi="Times New Roman" w:cs="Times New Roman"/>
          <w:sz w:val="24"/>
          <w:szCs w:val="24"/>
        </w:rPr>
        <w:t>frontális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Fejlesztési terület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52C4">
        <w:rPr>
          <w:rFonts w:ascii="Times New Roman" w:hAnsi="Times New Roman" w:cs="Times New Roman"/>
          <w:sz w:val="24"/>
          <w:szCs w:val="24"/>
        </w:rPr>
        <w:t>figyelem</w:t>
      </w:r>
    </w:p>
    <w:p w:rsidR="004660FA" w:rsidRDefault="004660FA" w:rsidP="004660FA">
      <w:pPr>
        <w:rPr>
          <w:rFonts w:ascii="Times New Roman" w:hAnsi="Times New Roman" w:cs="Times New Roman"/>
          <w:sz w:val="24"/>
          <w:szCs w:val="24"/>
        </w:rPr>
      </w:pPr>
      <w:r w:rsidRPr="001E3B78">
        <w:rPr>
          <w:rFonts w:ascii="Times New Roman" w:hAnsi="Times New Roman" w:cs="Times New Roman"/>
          <w:sz w:val="24"/>
          <w:szCs w:val="24"/>
          <w:u w:val="single"/>
        </w:rPr>
        <w:t>Tantárgyi koncentráció</w:t>
      </w:r>
      <w:r>
        <w:rPr>
          <w:rFonts w:ascii="Times New Roman" w:hAnsi="Times New Roman" w:cs="Times New Roman"/>
          <w:sz w:val="24"/>
          <w:szCs w:val="24"/>
        </w:rPr>
        <w:t>: magyar nyelv és irodalom</w:t>
      </w:r>
    </w:p>
    <w:p w:rsidR="002C52C4" w:rsidRDefault="002C52C4" w:rsidP="0046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tanulói olvasásnak is adjunk lehetőséget. A gyerekek választhatnak a „kígyó” és a „csillag” között. Olvasás előtt érdemes a szöveghez tartozó illusztrációt is megfigyelni/megbeszélni.</w:t>
      </w:r>
    </w:p>
    <w:p w:rsidR="004660FA" w:rsidRDefault="004660FA" w:rsidP="004660FA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15C46" w:rsidRDefault="00915C46" w:rsidP="00915C46">
      <w:pPr>
        <w:pStyle w:val="Listaszerbekezds"/>
        <w:numPr>
          <w:ilvl w:val="0"/>
          <w:numId w:val="1"/>
        </w:numPr>
        <w:spacing w:after="0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szöveg feldolgozása</w:t>
      </w:r>
    </w:p>
    <w:p w:rsidR="00BB0B02" w:rsidRDefault="00BB0B02" w:rsidP="00BB0B02">
      <w:pPr>
        <w:pStyle w:val="Listaszerbekezds"/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15C46" w:rsidRDefault="00915C46" w:rsidP="00915C46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Csoportalkotás</w:t>
      </w:r>
    </w:p>
    <w:p w:rsidR="00915C46" w:rsidRPr="00915C46" w:rsidRDefault="00915C46" w:rsidP="00915C46">
      <w:pPr>
        <w:pStyle w:val="Listaszerbekezds"/>
        <w:spacing w:after="0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melléklet képeit felvágva alkossunk három csoportot. A csoport neve a kapott híd neve legyen, de a feladat alapján is elnevezhetjük a csapatokat.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Eszköz: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C46">
        <w:rPr>
          <w:rFonts w:ascii="Times New Roman" w:hAnsi="Times New Roman" w:cs="Times New Roman"/>
          <w:sz w:val="24"/>
          <w:szCs w:val="24"/>
        </w:rPr>
        <w:t>a már ismert hidak képeinek darabkái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Módszer</w:t>
      </w:r>
      <w:r>
        <w:rPr>
          <w:rFonts w:ascii="Times New Roman" w:hAnsi="Times New Roman" w:cs="Times New Roman"/>
          <w:sz w:val="24"/>
          <w:szCs w:val="24"/>
        </w:rPr>
        <w:t>: játék</w:t>
      </w:r>
    </w:p>
    <w:p w:rsidR="004660FA" w:rsidRPr="00D96BAC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Munkaforma:</w:t>
      </w:r>
      <w:r>
        <w:rPr>
          <w:rFonts w:ascii="Times New Roman" w:hAnsi="Times New Roman" w:cs="Times New Roman"/>
          <w:sz w:val="24"/>
          <w:szCs w:val="24"/>
        </w:rPr>
        <w:t xml:space="preserve"> csoport és egyéni</w:t>
      </w:r>
    </w:p>
    <w:p w:rsidR="004660FA" w:rsidRDefault="004660FA" w:rsidP="0046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BAC">
        <w:rPr>
          <w:rFonts w:ascii="Times New Roman" w:hAnsi="Times New Roman" w:cs="Times New Roman"/>
          <w:sz w:val="24"/>
          <w:szCs w:val="24"/>
          <w:u w:val="single"/>
        </w:rPr>
        <w:t>Fejlesztési terület</w:t>
      </w:r>
      <w:r>
        <w:rPr>
          <w:rFonts w:ascii="Times New Roman" w:hAnsi="Times New Roman" w:cs="Times New Roman"/>
          <w:sz w:val="24"/>
          <w:szCs w:val="24"/>
        </w:rPr>
        <w:t xml:space="preserve">: értelmezés; </w:t>
      </w:r>
      <w:r w:rsidR="00915C46">
        <w:rPr>
          <w:rFonts w:ascii="Times New Roman" w:hAnsi="Times New Roman" w:cs="Times New Roman"/>
          <w:sz w:val="24"/>
          <w:szCs w:val="24"/>
        </w:rPr>
        <w:t xml:space="preserve">szintetizálás; </w:t>
      </w:r>
      <w:r>
        <w:rPr>
          <w:rFonts w:ascii="Times New Roman" w:hAnsi="Times New Roman" w:cs="Times New Roman"/>
          <w:sz w:val="24"/>
          <w:szCs w:val="24"/>
        </w:rPr>
        <w:t>szociális kompetencia: alkalmazkodás</w:t>
      </w:r>
    </w:p>
    <w:p w:rsidR="00BB0B02" w:rsidRDefault="00BB0B02" w:rsidP="00BB0B02">
      <w:pPr>
        <w:pStyle w:val="Listaszerbekezds"/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4660FA" w:rsidP="00915C46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csoportok munkája</w:t>
      </w:r>
    </w:p>
    <w:p w:rsidR="00BB0B02" w:rsidRDefault="00BB0B02" w:rsidP="00BB0B02">
      <w:pPr>
        <w:pStyle w:val="Listaszerbekezds"/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:rsidR="00915C46" w:rsidRDefault="00915C46" w:rsidP="00915C46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5C46">
        <w:rPr>
          <w:rFonts w:ascii="Times New Roman" w:hAnsi="Times New Roman" w:cs="Times New Roman"/>
          <w:sz w:val="24"/>
          <w:szCs w:val="24"/>
        </w:rPr>
        <w:t>„hidak”</w:t>
      </w:r>
    </w:p>
    <w:p w:rsidR="007142F8" w:rsidRDefault="007142F8" w:rsidP="007142F8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hidak jelennek meg?</w:t>
      </w:r>
    </w:p>
    <w:p w:rsidR="007142F8" w:rsidRDefault="007142F8" w:rsidP="007142F8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Miről árulkodik a hidak beszélő neve?</w:t>
      </w:r>
    </w:p>
    <w:p w:rsidR="007142F8" w:rsidRDefault="007142F8" w:rsidP="007142F8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tanultunk a hidak helyesírásáról?</w:t>
      </w:r>
    </w:p>
    <w:p w:rsidR="007142F8" w:rsidRDefault="007142F8" w:rsidP="007142F8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Rajzoljátok le az egyik hidat! /Ha projektben gondolkodunk, alapanyagokat is előkészíthetünk, hogy azokból építsen a csapat hidat./</w:t>
      </w:r>
    </w:p>
    <w:p w:rsidR="00BB0B02" w:rsidRDefault="00BB0B02" w:rsidP="00BB0B02">
      <w:pPr>
        <w:pStyle w:val="Listaszerbekezds"/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:rsidR="007142F8" w:rsidRDefault="00DF0DDA" w:rsidP="007142F8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86360</wp:posOffset>
                </wp:positionV>
                <wp:extent cx="352425" cy="171450"/>
                <wp:effectExtent l="9525" t="5715" r="9525" b="1333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4.65pt;margin-top:6.8pt;width:27.75pt;height:1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BBJwIAAEkEAAAOAAAAZHJzL2Uyb0RvYy54bWysVEtv2zAMvg/YfxB0Txy7TpsYcYrCTnbp&#10;1gDtdlck2RYmS4KkxAmG/fdRymNtdxmG+SCTJvnx9cmL+0Mv0Z5bJ7QqcTqeYMQV1UyotsRfX9aj&#10;GUbOE8WI1IqX+Mgdvl9+/LAYTMEz3WnJuEUAolwxmBJ33psiSRzteE/cWBuuwNho2xMPqm0TZskA&#10;6L1MssnkNhm0ZcZqyp2Dr/XJiJcRv2k49U9N47hHssRQm4+njec2nMlyQYrWEtMJei6D/EMVPREK&#10;kl6hauIJ2lnxB1QvqNVON35MdZ/ophGUxx6gm3Tyrpvnjhgee4HhOHMdk/t/sPTLfmORYCWeY6RI&#10;Dyt62HkdM6MsjGcwrgCvSm1saJAe1LN51PS7Q0pXHVEtj84vRwOxaYhI3oQExRlIsh0+awY+BPDj&#10;rA6N7VEjhfkWAgM4zAMd4nKO1+Xwg0cUPt5MszybYkTBlN6l+TQuLyFFgAnBxjr/ieseBaHEzlsi&#10;2s5XWimggbanFGT/6Hwo8ndACFZ6LaSMbJAKDTCOKSQLFqelYMEYFdtuK2nRngQ+xSd2/M7N6p1i&#10;EazjhK3OsidCnmRILlXAg+agnLN0IsyP+WS+mq1m+SjPblejfFLXo4d1lY9u1+ndtL6pq6pOf4bS&#10;0rzoBGNcheou5E3zvyPH+RqdaHel73UMyVv0OC8o9vKORcc9h9WeSLLV7Lixl/0DX6Pz+W6FC/Fa&#10;B/n1H2D5CwAA//8DAFBLAwQUAAYACAAAACEAFgoRhd0AAAAJAQAADwAAAGRycy9kb3ducmV2Lnht&#10;bEyPwU7DMBBE70j8g7VI3KgNDaGEOBVCAnFAkSjt3Y2XJBCvQ+wm6d+zPcFxNU+zb/L17Dox4hBa&#10;TxquFwoEUuVtS7WG7cfz1QpEiIas6TyhhiMGWBfnZ7nJrJ/oHcdNrAWXUMiMhibGPpMyVA06Exa+&#10;R+Ls0w/ORD6HWtrBTFzuOnmjVCqdaYk/NKbHpwar783Bafihu+MukePqqyxj+vL6VhOWk9aXF/Pj&#10;A4iIc/yD4aTP6lCw094fyAbRaUiS+yWjHCxTEAzcqoS37DlRKcgil/8XFL8AAAD//wMAUEsBAi0A&#10;FAAGAAgAAAAhALaDOJL+AAAA4QEAABMAAAAAAAAAAAAAAAAAAAAAAFtDb250ZW50X1R5cGVzXS54&#10;bWxQSwECLQAUAAYACAAAACEAOP0h/9YAAACUAQAACwAAAAAAAAAAAAAAAAAvAQAAX3JlbHMvLnJl&#10;bHNQSwECLQAUAAYACAAAACEAs4xQQScCAABJBAAADgAAAAAAAAAAAAAAAAAuAgAAZHJzL2Uyb0Rv&#10;Yy54bWxQSwECLQAUAAYACAAAACEAFgoRhd0AAAAJAQAADwAAAAAAAAAAAAAAAACBBAAAZHJzL2Rv&#10;d25yZXYueG1sUEsFBgAAAAAEAAQA8wAAAIsFAAAAAA==&#10;"/>
            </w:pict>
          </mc:Fallback>
        </mc:AlternateContent>
      </w:r>
      <w:r w:rsidR="007142F8">
        <w:rPr>
          <w:rFonts w:ascii="Times New Roman" w:hAnsi="Times New Roman" w:cs="Times New Roman"/>
          <w:sz w:val="24"/>
          <w:szCs w:val="24"/>
        </w:rPr>
        <w:t>„lovagok”</w:t>
      </w:r>
      <w:r w:rsidR="007142F8">
        <w:rPr>
          <w:rFonts w:ascii="Times New Roman" w:hAnsi="Times New Roman" w:cs="Times New Roman"/>
          <w:sz w:val="24"/>
          <w:szCs w:val="24"/>
        </w:rPr>
        <w:tab/>
      </w:r>
      <w:r w:rsidR="007142F8">
        <w:rPr>
          <w:rFonts w:ascii="Times New Roman" w:hAnsi="Times New Roman" w:cs="Times New Roman"/>
          <w:sz w:val="24"/>
          <w:szCs w:val="24"/>
        </w:rPr>
        <w:tab/>
      </w:r>
      <w:r w:rsidR="007142F8">
        <w:rPr>
          <w:rFonts w:ascii="Times New Roman" w:hAnsi="Times New Roman" w:cs="Times New Roman"/>
          <w:sz w:val="24"/>
          <w:szCs w:val="24"/>
        </w:rPr>
        <w:tab/>
      </w:r>
      <w:r w:rsidR="007142F8">
        <w:rPr>
          <w:rFonts w:ascii="Times New Roman" w:hAnsi="Times New Roman" w:cs="Times New Roman"/>
          <w:sz w:val="24"/>
          <w:szCs w:val="24"/>
        </w:rPr>
        <w:tab/>
        <w:t xml:space="preserve">   öltözete</w:t>
      </w:r>
      <w:r w:rsidR="007142F8">
        <w:rPr>
          <w:rFonts w:ascii="Times New Roman" w:hAnsi="Times New Roman" w:cs="Times New Roman"/>
          <w:sz w:val="24"/>
          <w:szCs w:val="24"/>
        </w:rPr>
        <w:tab/>
      </w:r>
    </w:p>
    <w:p w:rsidR="007142F8" w:rsidRPr="00915C46" w:rsidRDefault="00DF0DDA" w:rsidP="007142F8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123190</wp:posOffset>
                </wp:positionV>
                <wp:extent cx="390525" cy="0"/>
                <wp:effectExtent l="9525" t="5715" r="9525" b="1333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29.15pt;margin-top:9.7pt;width:3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dFGgIAADo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sBKDUIr0&#10;INHjwetYGS3CeAbjCoiq1M6GBulJPZsnTX84pHTVEdXyGPxyNpCbhYzkTUq4OANF9sMXzSCGAH6c&#10;1amxfYCEKaBTlOR8k4SfPKLw8W6ZzmdzjOjoSkgx5hnr/GeuexSMEjtviWg7X2mlQHdts1iFHJ+c&#10;D6xIMSaEokpvhZRRfqnQUOJlqBM8TkvBgjNebLuvpEVHEhYo/mKL78KsPigWwTpO2OZqeyLkxYbi&#10;UgU86AvoXK3LhvxcpsvNYrPIJ/nsfjPJ07qePG6rfHK/zT7N67u6qursV6CW5UUnGOMqsBu3Ncv/&#10;bhuu7+ayZ7d9vY0heYse5wVkx/9IOgobtLxsxV6z886OgsOCxuDrYwov4PUd7NdPfv0bAAD//wMA&#10;UEsDBBQABgAIAAAAIQBAjgkJ3gAAAAkBAAAPAAAAZHJzL2Rvd25yZXYueG1sTI/BTsMwEETvSPyD&#10;tUi9IOqkNKgJcaqqEgeOtJW4uvGSpI3XUew0oV/PIg7luDNPszP5erKtuGDvG0cK4nkEAql0pqFK&#10;wWH/9rQC4YMmo1tHqOAbPayL+7tcZ8aN9IGXXagEh5DPtII6hC6T0pc1Wu3nrkNi78v1Vgc++0qa&#10;Xo8cblu5iKIXaXVD/KHWHW5rLM+7wSpAPyRxtEltdXi/jo+fi+tp7PZKzR6mzSuIgFO4wfBbn6tD&#10;wZ2ObiDjRatgmayeGWUjXYJgIIlT3nL8E2SRy/8Lih8AAAD//wMAUEsBAi0AFAAGAAgAAAAhALaD&#10;OJL+AAAA4QEAABMAAAAAAAAAAAAAAAAAAAAAAFtDb250ZW50X1R5cGVzXS54bWxQSwECLQAUAAYA&#10;CAAAACEAOP0h/9YAAACUAQAACwAAAAAAAAAAAAAAAAAvAQAAX3JlbHMvLnJlbHNQSwECLQAUAAYA&#10;CAAAACEAgecHRRoCAAA6BAAADgAAAAAAAAAAAAAAAAAuAgAAZHJzL2Uyb0RvYy54bWxQSwECLQAU&#10;AAYACAAAACEAQI4JCd4AAAAJ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123190</wp:posOffset>
                </wp:positionV>
                <wp:extent cx="352425" cy="171450"/>
                <wp:effectExtent l="9525" t="5715" r="9525" b="1333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4.65pt;margin-top:9.7pt;width:27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8vIg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GUaK&#10;9LCix73XsTKahPEMxhUQVamtDQ3So3oxT5r+cEjpqiOq5TH49WQgNwsZybuUcHEGiuyGr5pBDAH8&#10;OKtjY/sACVNAx7iS020l/OgRhY+T6TgfTzGi4Mrus3waV5aQ4ppsrPNfuO5RMErsvCWi7XyllYLl&#10;a5vFUuTw5HygRoprQqis9EZIGTUgFRpKvJhCseBxWgoWnPFi210lLTqQoKL4i31+CLN6r1gE6zhh&#10;64vtiZBnG4pLFfCgOaBzsc4y+blIF+v5ep6P8vFsPcrTuh49bqp8NNtk99N6UldVnf0K1LK86ARj&#10;XAV2V8lm+d9J4vJ4zmK7ifY2huQ9epwXkL3+R9Jxu2GhZ2nsNDtt7XXroNIYfHlR4Rm8vYP99t2v&#10;fgMAAP//AwBQSwMEFAAGAAgAAAAhAD7yIE3dAAAACQEAAA8AAABkcnMvZG93bnJldi54bWxMj8FO&#10;wzAQRO9I/IO1SFwQtVvcioQ4VYXEgSNtJa5uvCSBeB3FThP69SwnOK7mafZNsZ19J844xDaQgeVC&#10;gUCqgmupNnA8vNw/gojJkrNdIDTwjRG25fVVYXMXJnrD8z7Vgkso5tZAk1KfSxmrBr2Ni9AjcfYR&#10;Bm8Tn0Mt3WAnLvedXCm1kd62xB8a2+Nzg9XXfvQGMI7rpdplvj6+Xqa799Xlc+oPxtzezLsnEAnn&#10;9AfDrz6rQ8lOpzCSi6IzoHX2wCgHmQbBwFpp3nLiZKNBloX8v6D8AQAA//8DAFBLAQItABQABgAI&#10;AAAAIQC2gziS/gAAAOEBAAATAAAAAAAAAAAAAAAAAAAAAABbQ29udGVudF9UeXBlc10ueG1sUEsB&#10;Ai0AFAAGAAgAAAAhADj9If/WAAAAlAEAAAsAAAAAAAAAAAAAAAAALwEAAF9yZWxzLy5yZWxzUEsB&#10;Ai0AFAAGAAgAAAAhALDEby8iAgAAPwQAAA4AAAAAAAAAAAAAAAAALgIAAGRycy9lMm9Eb2MueG1s&#10;UEsBAi0AFAAGAAgAAAAhAD7yIE3dAAAACQEAAA8AAAAAAAAAAAAAAAAAfAQAAGRycy9kb3ducmV2&#10;LnhtbFBLBQYAAAAABAAEAPMAAACGBQAAAAA=&#10;"/>
            </w:pict>
          </mc:Fallback>
        </mc:AlternateContent>
      </w:r>
      <w:r w:rsidR="007142F8">
        <w:rPr>
          <w:rFonts w:ascii="Times New Roman" w:hAnsi="Times New Roman" w:cs="Times New Roman"/>
          <w:sz w:val="24"/>
          <w:szCs w:val="24"/>
        </w:rPr>
        <w:t>Jellemezzétek a lovagot!</w:t>
      </w:r>
      <w:r w:rsidR="0002494B">
        <w:rPr>
          <w:rFonts w:ascii="Times New Roman" w:hAnsi="Times New Roman" w:cs="Times New Roman"/>
          <w:sz w:val="24"/>
          <w:szCs w:val="24"/>
        </w:rPr>
        <w:tab/>
        <w:t xml:space="preserve">     feladata</w:t>
      </w:r>
    </w:p>
    <w:p w:rsidR="00915C46" w:rsidRDefault="007142F8" w:rsidP="007142F8">
      <w:pPr>
        <w:pStyle w:val="Listaszerbekezds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magatartása</w:t>
      </w:r>
    </w:p>
    <w:p w:rsidR="007142F8" w:rsidRDefault="007142F8" w:rsidP="007142F8">
      <w:pPr>
        <w:pStyle w:val="Listaszerbekezds"/>
        <w:spacing w:after="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Hasonlítsátok össze, milyen változáson ment keresztül! </w:t>
      </w:r>
    </w:p>
    <w:p w:rsidR="0002494B" w:rsidRDefault="007142F8" w:rsidP="0002494B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Játsszátok el a két megjelenési formát! Figyeljetek a testtartásra, mimikára</w:t>
      </w:r>
      <w:r w:rsidR="0002494B">
        <w:rPr>
          <w:rFonts w:ascii="Times New Roman" w:hAnsi="Times New Roman" w:cs="Times New Roman"/>
          <w:sz w:val="24"/>
          <w:szCs w:val="24"/>
        </w:rPr>
        <w:t>!</w:t>
      </w:r>
      <w:r w:rsidR="0002494B" w:rsidRPr="0002494B">
        <w:rPr>
          <w:rFonts w:ascii="Times New Roman" w:hAnsi="Times New Roman" w:cs="Times New Roman"/>
          <w:sz w:val="24"/>
          <w:szCs w:val="24"/>
        </w:rPr>
        <w:t xml:space="preserve"> </w:t>
      </w:r>
      <w:r w:rsidR="0002494B">
        <w:rPr>
          <w:rFonts w:ascii="Times New Roman" w:hAnsi="Times New Roman" w:cs="Times New Roman"/>
          <w:sz w:val="24"/>
          <w:szCs w:val="24"/>
        </w:rPr>
        <w:t>/Ha projektben gondolkodunk, kellékeket</w:t>
      </w:r>
      <w:r w:rsidR="009957C1">
        <w:rPr>
          <w:rFonts w:ascii="Times New Roman" w:hAnsi="Times New Roman" w:cs="Times New Roman"/>
          <w:sz w:val="24"/>
          <w:szCs w:val="24"/>
        </w:rPr>
        <w:t>, jelmezeket</w:t>
      </w:r>
      <w:r w:rsidR="0002494B">
        <w:rPr>
          <w:rFonts w:ascii="Times New Roman" w:hAnsi="Times New Roman" w:cs="Times New Roman"/>
          <w:sz w:val="24"/>
          <w:szCs w:val="24"/>
        </w:rPr>
        <w:t xml:space="preserve"> is előkészíthetünk, hogy azokat is felhasználhassák a gyerekek./</w:t>
      </w:r>
    </w:p>
    <w:p w:rsidR="007142F8" w:rsidRDefault="0002494B" w:rsidP="007142F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okozta a változást?</w:t>
      </w:r>
    </w:p>
    <w:p w:rsidR="009957C1" w:rsidRDefault="009957C1" w:rsidP="007142F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Milyenek a népmesék hős királyfiai, a történelemből ismert lovagok?</w:t>
      </w:r>
    </w:p>
    <w:p w:rsidR="00BB0B02" w:rsidRDefault="00BB0B02" w:rsidP="00BB0B02">
      <w:pPr>
        <w:pStyle w:val="Listaszerbekezds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2494B" w:rsidRDefault="00DF0DDA" w:rsidP="0002494B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74295</wp:posOffset>
                </wp:positionV>
                <wp:extent cx="352425" cy="171450"/>
                <wp:effectExtent l="9525" t="5715" r="9525" b="133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24.65pt;margin-top:5.85pt;width:27.75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8MKAIAAEkEAAAOAAAAZHJzL2Uyb0RvYy54bWysVFFv2yAQfp+0/4B4T2ynTptYcarKTvbS&#10;rZHa7Z0AjtEwICBxomn/fQdOsrZ7mab5AR8+7rvv7j68uD92Eh24dUKrEmfjFCOuqGZC7Ur89WU9&#10;mmHkPFGMSK14iU/c4fvlxw+L3hR8olstGbcIQJQrelPi1ntTJImjLe+IG2vDFTgbbTviYWt3CbOk&#10;B/ROJpM0vU16bZmxmnLn4Gs9OPEy4jcNp/6paRz3SJYYuPm42rhuw5osF6TYWWJaQc80yD+w6IhQ&#10;kPQKVRNP0N6KP6A6Qa12uvFjqrtEN42gPNYA1WTpu2qeW2J4rAWa48y1Te7/wdIvh41FgpV4ipEi&#10;HYzoYe91zIzy0J7euAJOVWpjQ4H0qJ7No6bfHVK6aona8Xj45WQgNgsRyZuQsHEGkmz7z5rBGQL4&#10;sVfHxnaokcJ8C4EBHPqBjnE4p+tw+NEjCh9vppN8AiQpuLK7LJ/G4SWkCDAh2FjnP3HdoWCU2HlL&#10;xK71lVYKZKDtkIIcHp0PJH8HhGCl10LKqAapUF/i+RSSBY/TUrDgjBu721bSogMJeopPrPjdMav3&#10;ikWwlhO2OtueCDnYkFyqgAfFAZ2zNQjmxzydr2arWT7KJ7erUZ7W9ehhXeWj23V2N61v6qqqs5+B&#10;WpYXrWCMq8DuIt4s/ztxnK/RILurfK9tSN6ix34B2cs7ko5zDqMdRLLV7LSxl/mDXuPh890KF+L1&#10;HuzXf4DlLwAAAP//AwBQSwMEFAAGAAgAAAAhAE4mLuneAAAACQEAAA8AAABkcnMvZG93bnJldi54&#10;bWxMj0FPg0AQhe8m/ofNmHizSy0WiiyNMdF4MCRWe9+yI6DsLLJboP/e6UmPk/flzffy7Ww7MeLg&#10;W0cKlosIBFLlTEu1go/3p5sUhA+ajO4coYITetgWlxe5zoyb6A3HXagFl5DPtIImhD6T0lcNWu0X&#10;rkfi7NMNVgc+h1qaQU9cbjt5G0VraXVL/KHRPT42WH3vjlbBDyWnfSzH9Kssw/r55bUmLCelrq/m&#10;h3sQAefwB8NZn9WhYKeDO5LxolMQx5sVoxwsExAM3EUxbzkoWKUJyCKX/xcUvwAAAP//AwBQSwEC&#10;LQAUAAYACAAAACEAtoM4kv4AAADhAQAAEwAAAAAAAAAAAAAAAAAAAAAAW0NvbnRlbnRfVHlwZXNd&#10;LnhtbFBLAQItABQABgAIAAAAIQA4/SH/1gAAAJQBAAALAAAAAAAAAAAAAAAAAC8BAABfcmVscy8u&#10;cmVsc1BLAQItABQABgAIAAAAIQCEL58MKAIAAEkEAAAOAAAAAAAAAAAAAAAAAC4CAABkcnMvZTJv&#10;RG9jLnhtbFBLAQItABQABgAIAAAAIQBOJi7p3gAAAAkBAAAPAAAAAAAAAAAAAAAAAIIEAABkcnMv&#10;ZG93bnJldi54bWxQSwUGAAAAAAQABADzAAAAjQUAAAAA&#10;"/>
            </w:pict>
          </mc:Fallback>
        </mc:AlternateContent>
      </w:r>
      <w:r w:rsidR="0002494B">
        <w:rPr>
          <w:rFonts w:ascii="Times New Roman" w:hAnsi="Times New Roman" w:cs="Times New Roman"/>
          <w:sz w:val="24"/>
          <w:szCs w:val="24"/>
        </w:rPr>
        <w:t>„vándorok”</w:t>
      </w:r>
      <w:r w:rsidR="0002494B">
        <w:rPr>
          <w:rFonts w:ascii="Times New Roman" w:hAnsi="Times New Roman" w:cs="Times New Roman"/>
          <w:sz w:val="24"/>
          <w:szCs w:val="24"/>
        </w:rPr>
        <w:tab/>
      </w:r>
      <w:r w:rsidR="0002494B">
        <w:rPr>
          <w:rFonts w:ascii="Times New Roman" w:hAnsi="Times New Roman" w:cs="Times New Roman"/>
          <w:sz w:val="24"/>
          <w:szCs w:val="24"/>
        </w:rPr>
        <w:tab/>
      </w:r>
      <w:r w:rsidR="0002494B">
        <w:rPr>
          <w:rFonts w:ascii="Times New Roman" w:hAnsi="Times New Roman" w:cs="Times New Roman"/>
          <w:sz w:val="24"/>
          <w:szCs w:val="24"/>
        </w:rPr>
        <w:tab/>
      </w:r>
      <w:r w:rsidR="0002494B">
        <w:rPr>
          <w:rFonts w:ascii="Times New Roman" w:hAnsi="Times New Roman" w:cs="Times New Roman"/>
          <w:sz w:val="24"/>
          <w:szCs w:val="24"/>
        </w:rPr>
        <w:tab/>
        <w:t xml:space="preserve">  kora</w:t>
      </w:r>
      <w:r w:rsidR="0002494B">
        <w:rPr>
          <w:rFonts w:ascii="Times New Roman" w:hAnsi="Times New Roman" w:cs="Times New Roman"/>
          <w:sz w:val="24"/>
          <w:szCs w:val="24"/>
        </w:rPr>
        <w:tab/>
      </w:r>
    </w:p>
    <w:p w:rsidR="0002494B" w:rsidRDefault="00DF0DDA" w:rsidP="0002494B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101600</wp:posOffset>
                </wp:positionV>
                <wp:extent cx="390525" cy="228600"/>
                <wp:effectExtent l="9525" t="5715" r="9525" b="1333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9.15pt;margin-top:8pt;width:30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gIQIAAD8EAAAOAAAAZHJzL2Uyb0RvYy54bWysU9tu2zAMfR+wfxD0nvqSSxMjTlHYyV66&#10;NUC7D1Ak2RYmS4KkxAmG/fso5YK2exmG5UGhTPLwkDxaPhx7iQ7cOqFVibO7FCOuqGZCtSX+/roZ&#10;zTFynihGpFa8xCfu8MPq86flYAqe605Lxi0CEOWKwZS4894USeJox3vi7rThCpyNtj3xcLVtwiwZ&#10;AL2XSZ6ms2TQlhmrKXcOvtZnJ15F/Kbh1D83jeMeyRIDNx9PG89dOJPVkhStJaYT9EKD/AOLnggF&#10;RW9QNfEE7a34A6oX1GqnG39HdZ/ophGUxx6gmyz90M1LRwyPvcBwnLmNyf0/WPrtsLVIsBKPMVKk&#10;hxU97r2OldF9GM9gXAFRldra0CA9qhfzpOkPh5SuOqJaHoNfTwZys5CRvEsJF2egyG74qhnEEMCP&#10;szo2tg+QMAV0jCs53VbCjx5R+DhepNN8ihEFV57PZ2lcWUKKa7Kxzn/hukfBKLHzloi285VWCpav&#10;bRZLkcOT84EaKa4JobLSGyFl1IBUaCjxIhQLHqelYMEZL7bdVdKiAwkqir/Y54cwq/eKRbCOE7a+&#10;2J4IebahuFQBD5oDOhfrLJOfi3Sxnq/nk9Ekn61Hk7SuR4+bajKabbL7aT2uq6rOfgVq2aToBGNc&#10;BXZXyWaTv5PE5fGcxXYT7W0MyXv0OC8ge/2PpON2w0LP0thpdtra69ZBpTH48qLCM3h7B/vtu1/9&#10;BgAA//8DAFBLAwQUAAYACAAAACEAV4AuEN4AAAAJAQAADwAAAGRycy9kb3ducmV2LnhtbEyPwU7D&#10;MBBE70j8g7VIXBC1E0jVpnGqCokDR9pKXN14SVLidRQ7TejXs5zgtqN5mp0ptrPrxAWH0HrSkCwU&#10;CKTK25ZqDcfD6+MKRIiGrOk8oYZvDLAtb28Kk1s/0Tte9rEWHEIhNxqaGPtcylA16ExY+B6JvU8/&#10;OBNZDrW0g5k43HUyVWopnWmJPzSmx5cGq6/96DRgGLNE7dauPr5dp4eP9Hqe+oPW93fzbgMi4hz/&#10;YPitz9Wh5E4nP5INotPwnK2eGGVjyZsYyJI1bznxkSqQZSH/Lyh/AAAA//8DAFBLAQItABQABgAI&#10;AAAAIQC2gziS/gAAAOEBAAATAAAAAAAAAAAAAAAAAAAAAABbQ29udGVudF9UeXBlc10ueG1sUEsB&#10;Ai0AFAAGAAgAAAAhADj9If/WAAAAlAEAAAsAAAAAAAAAAAAAAAAALwEAAF9yZWxzLy5yZWxzUEsB&#10;Ai0AFAAGAAgAAAAhANXGaSAhAgAAPwQAAA4AAAAAAAAAAAAAAAAALgIAAGRycy9lMm9Eb2MueG1s&#10;UEsBAi0AFAAGAAgAAAAhAFeALhD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92075</wp:posOffset>
                </wp:positionV>
                <wp:extent cx="390525" cy="9525"/>
                <wp:effectExtent l="9525" t="5715" r="9525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29.15pt;margin-top:7.25pt;width:30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iIHAIAAD0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zDSJIO&#10;WvR0dCpERgtfnl7bDKwKuTc+QXqWr/pZ0a8WSVU0RNY8GL9dNPgm3iO6c/GK1RDk0H9SDGwI4Ida&#10;nSvTeUioAjqHllxuLeFnhyhcPqzi+WyOEYWnlZc8PsmurtpY95GrDnkhx9YZIurGFUpKaL0ySQhE&#10;Ts/WDY5XBx9Xqp1oW7gnWStRPwbwqlWtYP4xKKY+FK1BJ+JnKHwjizszo46SBbCGE7YdZUdEO8jA&#10;upUeD1IDOqM0DMm3VbzaLrfLdJLOFttJGpfl5GlXpJPFLvkwLx/KoiiT7z6XJM0awRiXnt11YJP0&#10;7wZiXJ1h1G4jeytDdI8eCg1kr/9AOvTWt3MYjINil73xpfVthhkNxuM++SX4VQ9WP7d+8wMAAP//&#10;AwBQSwMEFAAGAAgAAAAhAMjLizveAAAACQEAAA8AAABkcnMvZG93bnJldi54bWxMj8FOwzAQRO9I&#10;/IO1SFwQtVOaqk3jVBUSB460lbi68TYJxOsodprQr2c50ePOPM3O5NvJteKCfWg8aUhmCgRS6W1D&#10;lYbj4e15BSJEQ9a0nlDDDwbYFvd3ucmsH+kDL/tYCQ6hkBkNdYxdJmUoa3QmzHyHxN7Z985EPvtK&#10;2t6MHO5aOVdqKZ1piD/UpsPXGsvv/eA0YBjSRO3Wrjq+X8enz/n1a+wOWj8+TLsNiIhT/Ifhrz5X&#10;h4I7nfxANohWwyJdvTDKxiIFwUCarHnLiYWlAlnk8nZB8QsAAP//AwBQSwECLQAUAAYACAAAACEA&#10;toM4kv4AAADhAQAAEwAAAAAAAAAAAAAAAAAAAAAAW0NvbnRlbnRfVHlwZXNdLnhtbFBLAQItABQA&#10;BgAIAAAAIQA4/SH/1gAAAJQBAAALAAAAAAAAAAAAAAAAAC8BAABfcmVscy8ucmVsc1BLAQItABQA&#10;BgAIAAAAIQCTvEiIHAIAAD0EAAAOAAAAAAAAAAAAAAAAAC4CAABkcnMvZTJvRG9jLnhtbFBLAQIt&#10;ABQABgAIAAAAIQDIy4s73gAAAAkBAAAPAAAAAAAAAAAAAAAAAHYEAABkcnMvZG93bnJldi54bWxQ&#10;SwUGAAAAAAQABADzAAAAgQUAAAAA&#10;"/>
            </w:pict>
          </mc:Fallback>
        </mc:AlternateContent>
      </w:r>
      <w:r w:rsidR="0002494B">
        <w:rPr>
          <w:rFonts w:ascii="Times New Roman" w:hAnsi="Times New Roman" w:cs="Times New Roman"/>
          <w:sz w:val="24"/>
          <w:szCs w:val="24"/>
        </w:rPr>
        <w:t>Jellemezzétek a vándort!</w:t>
      </w:r>
      <w:r w:rsidR="0002494B">
        <w:rPr>
          <w:rFonts w:ascii="Times New Roman" w:hAnsi="Times New Roman" w:cs="Times New Roman"/>
          <w:sz w:val="24"/>
          <w:szCs w:val="24"/>
        </w:rPr>
        <w:tab/>
        <w:t xml:space="preserve">     hangulata</w:t>
      </w:r>
      <w:r w:rsidR="0002494B">
        <w:rPr>
          <w:rFonts w:ascii="Times New Roman" w:hAnsi="Times New Roman" w:cs="Times New Roman"/>
          <w:sz w:val="24"/>
          <w:szCs w:val="24"/>
        </w:rPr>
        <w:tab/>
      </w:r>
    </w:p>
    <w:p w:rsidR="0002494B" w:rsidRDefault="0002494B" w:rsidP="0002494B">
      <w:pPr>
        <w:pStyle w:val="Listaszerbekezds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célja</w:t>
      </w:r>
    </w:p>
    <w:p w:rsidR="0002494B" w:rsidRDefault="0002494B" w:rsidP="0002494B">
      <w:pPr>
        <w:pStyle w:val="Listaszerbekezds"/>
        <w:tabs>
          <w:tab w:val="left" w:pos="2127"/>
        </w:tabs>
        <w:spacing w:after="0"/>
        <w:ind w:left="2127" w:right="3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 miben változott-e az évek alatt?</w:t>
      </w:r>
    </w:p>
    <w:p w:rsidR="009957C1" w:rsidRDefault="009957C1" w:rsidP="009957C1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Játsszátok el a két megjelenési formát! Figyeljetek a testtartásra, mimikára!</w:t>
      </w:r>
      <w:r w:rsidRPr="00024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/Ha projektben gondolkodunk, kellékeket, jelmezeket is előkészíthetünk, hogy azokat is felhasználhassák a gyerekek./</w:t>
      </w:r>
    </w:p>
    <w:p w:rsidR="009957C1" w:rsidRDefault="009957C1" w:rsidP="009957C1">
      <w:pPr>
        <w:pStyle w:val="Listaszerbekezds"/>
        <w:numPr>
          <w:ilvl w:val="0"/>
          <w:numId w:val="13"/>
        </w:numPr>
        <w:tabs>
          <w:tab w:val="left" w:pos="2127"/>
        </w:tabs>
        <w:spacing w:after="0"/>
        <w:ind w:right="3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lehet az oka, hogy rajta kevésbé fogott az idő vasfoga?</w:t>
      </w:r>
    </w:p>
    <w:p w:rsidR="009957C1" w:rsidRDefault="009957C1" w:rsidP="009957C1">
      <w:pPr>
        <w:pStyle w:val="Listaszerbekezds"/>
        <w:numPr>
          <w:ilvl w:val="0"/>
          <w:numId w:val="13"/>
        </w:numPr>
        <w:tabs>
          <w:tab w:val="left" w:pos="2127"/>
        </w:tabs>
        <w:spacing w:after="0"/>
        <w:ind w:right="3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Milyenek a népmesék vándorai?</w:t>
      </w:r>
    </w:p>
    <w:p w:rsidR="00BB0B02" w:rsidRDefault="00BB0B02" w:rsidP="009957C1">
      <w:pPr>
        <w:pStyle w:val="Listaszerbekezds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9957C1" w:rsidRDefault="009957C1" w:rsidP="009957C1">
      <w:pPr>
        <w:pStyle w:val="Listaszerbekezds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Mutassunk rá: a népmesék hőse maga kereste a kihívásokat, céljaikat többféle úton-kitérőkkel, megszakításokkal- mindig elérték!</w:t>
      </w:r>
    </w:p>
    <w:p w:rsidR="00915C46" w:rsidRDefault="00915C46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Eszköz:</w:t>
      </w:r>
      <w:r w:rsidRPr="00CA3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füzet</w:t>
      </w:r>
      <w:r w:rsidR="009957C1">
        <w:rPr>
          <w:rFonts w:ascii="Times New Roman" w:hAnsi="Times New Roman" w:cs="Times New Roman"/>
          <w:sz w:val="24"/>
          <w:szCs w:val="24"/>
        </w:rPr>
        <w:t>, íróeszköz /jelmezek, kellékek/</w:t>
      </w:r>
    </w:p>
    <w:p w:rsidR="004660FA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Módszer</w:t>
      </w:r>
      <w:r w:rsidRPr="00CA34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kooperatív-kerekasztal</w:t>
      </w: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Munkaforma:</w:t>
      </w:r>
      <w:r w:rsidRPr="00CA34B3">
        <w:rPr>
          <w:rFonts w:ascii="Times New Roman" w:hAnsi="Times New Roman" w:cs="Times New Roman"/>
          <w:sz w:val="24"/>
          <w:szCs w:val="24"/>
        </w:rPr>
        <w:t xml:space="preserve"> csoport</w:t>
      </w: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Fejlesztési terület</w:t>
      </w:r>
      <w:r w:rsidRPr="00CA34B3">
        <w:rPr>
          <w:rFonts w:ascii="Times New Roman" w:hAnsi="Times New Roman" w:cs="Times New Roman"/>
          <w:sz w:val="24"/>
          <w:szCs w:val="24"/>
        </w:rPr>
        <w:t xml:space="preserve">: olvasási készség; értelmezés; </w:t>
      </w:r>
      <w:r>
        <w:rPr>
          <w:rFonts w:ascii="Times New Roman" w:hAnsi="Times New Roman" w:cs="Times New Roman"/>
          <w:sz w:val="24"/>
          <w:szCs w:val="24"/>
        </w:rPr>
        <w:t xml:space="preserve">fantázia, kitartás, </w:t>
      </w:r>
      <w:r w:rsidRPr="00CA34B3">
        <w:rPr>
          <w:rFonts w:ascii="Times New Roman" w:hAnsi="Times New Roman" w:cs="Times New Roman"/>
          <w:sz w:val="24"/>
          <w:szCs w:val="24"/>
        </w:rPr>
        <w:t>szociális kompetencia: alkalmazkodás</w:t>
      </w:r>
      <w:r>
        <w:rPr>
          <w:rFonts w:ascii="Times New Roman" w:hAnsi="Times New Roman" w:cs="Times New Roman"/>
          <w:sz w:val="24"/>
          <w:szCs w:val="24"/>
        </w:rPr>
        <w:t xml:space="preserve">, építő egymásrautaltság, </w:t>
      </w:r>
      <w:r w:rsidRPr="00BB0B02">
        <w:rPr>
          <w:rFonts w:ascii="Times New Roman" w:hAnsi="Times New Roman" w:cs="Times New Roman"/>
          <w:sz w:val="24"/>
          <w:szCs w:val="24"/>
        </w:rPr>
        <w:t>az alkotás öröme</w:t>
      </w:r>
    </w:p>
    <w:p w:rsidR="00BB0B02" w:rsidRDefault="004660FA" w:rsidP="00BB0B02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Tantárgyi koncentráció</w:t>
      </w:r>
      <w:r w:rsidRPr="00CA34B3">
        <w:rPr>
          <w:rFonts w:ascii="Times New Roman" w:hAnsi="Times New Roman" w:cs="Times New Roman"/>
          <w:sz w:val="24"/>
          <w:szCs w:val="24"/>
        </w:rPr>
        <w:t>: magyar nyelv és irodalom</w:t>
      </w:r>
      <w:r>
        <w:rPr>
          <w:rFonts w:ascii="Times New Roman" w:hAnsi="Times New Roman" w:cs="Times New Roman"/>
          <w:sz w:val="24"/>
          <w:szCs w:val="24"/>
        </w:rPr>
        <w:t xml:space="preserve">, történelem, </w:t>
      </w:r>
      <w:r w:rsidR="00BB0B02">
        <w:rPr>
          <w:rFonts w:ascii="Times New Roman" w:hAnsi="Times New Roman" w:cs="Times New Roman"/>
          <w:sz w:val="24"/>
          <w:szCs w:val="24"/>
        </w:rPr>
        <w:t>technika</w:t>
      </w:r>
    </w:p>
    <w:p w:rsidR="00BB0B02" w:rsidRDefault="00BB0B02" w:rsidP="00BB0B02">
      <w:pPr>
        <w:pStyle w:val="Listaszerbekezds"/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4660FA" w:rsidP="00BB0B02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B0B02">
        <w:rPr>
          <w:rFonts w:ascii="Times New Roman" w:hAnsi="Times New Roman" w:cs="Times New Roman"/>
          <w:b/>
          <w:sz w:val="24"/>
          <w:szCs w:val="24"/>
        </w:rPr>
        <w:t>csoportok bemutatkozása</w:t>
      </w: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Eszköz:</w:t>
      </w:r>
      <w:r w:rsidRPr="00CA3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füzet</w:t>
      </w:r>
    </w:p>
    <w:p w:rsidR="004660FA" w:rsidRPr="000E43D9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Módszer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0E43D9">
        <w:rPr>
          <w:rFonts w:ascii="Times New Roman" w:hAnsi="Times New Roman" w:cs="Times New Roman"/>
          <w:sz w:val="24"/>
          <w:szCs w:val="24"/>
        </w:rPr>
        <w:t>beszámoltatás</w:t>
      </w:r>
      <w:r>
        <w:rPr>
          <w:rFonts w:ascii="Times New Roman" w:hAnsi="Times New Roman" w:cs="Times New Roman"/>
          <w:sz w:val="24"/>
          <w:szCs w:val="24"/>
        </w:rPr>
        <w:t>, bemutatás</w:t>
      </w:r>
      <w:r w:rsidR="00BB0B02">
        <w:rPr>
          <w:rFonts w:ascii="Times New Roman" w:hAnsi="Times New Roman" w:cs="Times New Roman"/>
          <w:sz w:val="24"/>
          <w:szCs w:val="24"/>
        </w:rPr>
        <w:t>, demonstrálás</w:t>
      </w: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Munkaforma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0E43D9">
        <w:rPr>
          <w:rFonts w:ascii="Times New Roman" w:hAnsi="Times New Roman" w:cs="Times New Roman"/>
          <w:sz w:val="24"/>
          <w:szCs w:val="24"/>
        </w:rPr>
        <w:t>egyéni</w:t>
      </w:r>
      <w:r>
        <w:rPr>
          <w:rFonts w:ascii="Times New Roman" w:hAnsi="Times New Roman" w:cs="Times New Roman"/>
          <w:sz w:val="24"/>
          <w:szCs w:val="24"/>
        </w:rPr>
        <w:t xml:space="preserve"> (szószóló)</w:t>
      </w:r>
      <w:r w:rsidR="00BB0B02">
        <w:rPr>
          <w:rFonts w:ascii="Times New Roman" w:hAnsi="Times New Roman" w:cs="Times New Roman"/>
          <w:sz w:val="24"/>
          <w:szCs w:val="24"/>
        </w:rPr>
        <w:t>, csoport</w:t>
      </w: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Fejlesztési terület</w:t>
      </w:r>
      <w:r w:rsidRPr="00CA34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szóbeli szövegalkotás, előadói készség, tolerancia, figyelem</w:t>
      </w:r>
    </w:p>
    <w:p w:rsidR="00BB0B02" w:rsidRDefault="004660FA" w:rsidP="00BB0B02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Tantárgyi koncentráció</w:t>
      </w:r>
      <w:r w:rsidRPr="00CA34B3">
        <w:rPr>
          <w:rFonts w:ascii="Times New Roman" w:hAnsi="Times New Roman" w:cs="Times New Roman"/>
          <w:sz w:val="24"/>
          <w:szCs w:val="24"/>
        </w:rPr>
        <w:t>: magyar nyelv és irodalom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0B02">
        <w:rPr>
          <w:rFonts w:ascii="Times New Roman" w:hAnsi="Times New Roman" w:cs="Times New Roman"/>
          <w:sz w:val="24"/>
          <w:szCs w:val="24"/>
        </w:rPr>
        <w:t>történelem, technika</w:t>
      </w:r>
    </w:p>
    <w:p w:rsidR="00BB0B02" w:rsidRDefault="00BB0B02" w:rsidP="00BB0B02">
      <w:pPr>
        <w:pStyle w:val="Listaszerbekezds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660FA" w:rsidRDefault="004660FA" w:rsidP="00BB0B02">
      <w:pPr>
        <w:pStyle w:val="Listaszerbekezds"/>
        <w:numPr>
          <w:ilvl w:val="0"/>
          <w:numId w:val="1"/>
        </w:numPr>
        <w:spacing w:after="0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értékelése</w:t>
      </w:r>
    </w:p>
    <w:p w:rsidR="004660FA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Eszköz:</w:t>
      </w:r>
      <w:r w:rsidRPr="00CA3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szóbeli dicséret/elmarasztalás</w:t>
      </w:r>
    </w:p>
    <w:p w:rsidR="004660FA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Módszer</w:t>
      </w:r>
      <w:r w:rsidRPr="00CA34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megbeszélés</w:t>
      </w:r>
    </w:p>
    <w:p w:rsidR="004660FA" w:rsidRPr="00CA34B3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Munkaforma:</w:t>
      </w:r>
      <w:r w:rsidRPr="00CA34B3">
        <w:rPr>
          <w:rFonts w:ascii="Times New Roman" w:hAnsi="Times New Roman" w:cs="Times New Roman"/>
          <w:sz w:val="24"/>
          <w:szCs w:val="24"/>
        </w:rPr>
        <w:t xml:space="preserve"> csoport</w:t>
      </w:r>
      <w:r>
        <w:rPr>
          <w:rFonts w:ascii="Times New Roman" w:hAnsi="Times New Roman" w:cs="Times New Roman"/>
          <w:sz w:val="24"/>
          <w:szCs w:val="24"/>
        </w:rPr>
        <w:t>/ frontális</w:t>
      </w:r>
    </w:p>
    <w:p w:rsidR="004660FA" w:rsidRDefault="004660FA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34B3">
        <w:rPr>
          <w:rFonts w:ascii="Times New Roman" w:hAnsi="Times New Roman" w:cs="Times New Roman"/>
          <w:sz w:val="24"/>
          <w:szCs w:val="24"/>
          <w:u w:val="single"/>
        </w:rPr>
        <w:t>Fejlesztési terület</w:t>
      </w:r>
      <w:r w:rsidRPr="00CA34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önismeret, konstruktív kritika</w:t>
      </w: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0B02" w:rsidRDefault="00BB0B02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B02" w:rsidRDefault="00BB0B02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B02" w:rsidRDefault="00BB0B02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B02" w:rsidRDefault="00BB0B02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Melléklet</w:t>
      </w: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CCE" w:rsidRDefault="007F1CCE" w:rsidP="004660F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CCE">
        <w:rPr>
          <w:rFonts w:ascii="Times New Roman" w:hAnsi="Times New Roman" w:cs="Times New Roman"/>
          <w:sz w:val="24"/>
          <w:szCs w:val="24"/>
        </w:rPr>
        <w:t>Lánchíd</w:t>
      </w:r>
    </w:p>
    <w:p w:rsidR="007F1CCE" w:rsidRDefault="007F1CCE" w:rsidP="007F1CCE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Kinek a nevéhez fűződik a létrejötte?</w:t>
      </w:r>
    </w:p>
    <w:p w:rsidR="007F1CCE" w:rsidRDefault="007F1CCE" w:rsidP="007F1CCE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városrészeket kötött/köt össze, és indított el a fejlődés útján?</w:t>
      </w:r>
    </w:p>
    <w:p w:rsidR="007F1CCE" w:rsidRPr="007F1CCE" w:rsidRDefault="007F1CCE" w:rsidP="007F1CCE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Ismeritek-e a lánchí</w:t>
      </w:r>
      <w:r w:rsidR="0056683B">
        <w:rPr>
          <w:rFonts w:ascii="Times New Roman" w:hAnsi="Times New Roman" w:cs="Times New Roman"/>
          <w:sz w:val="24"/>
          <w:szCs w:val="24"/>
        </w:rPr>
        <w:t>di oroszlánhoz fűződő anekdotát?</w:t>
      </w:r>
    </w:p>
    <w:p w:rsidR="004660FA" w:rsidRPr="000E43D9" w:rsidRDefault="004660FA" w:rsidP="004660FA">
      <w:pPr>
        <w:pStyle w:val="Listaszerbekezds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51E19" w:rsidRDefault="007F1CCE">
      <w:r>
        <w:rPr>
          <w:noProof/>
        </w:rPr>
        <w:drawing>
          <wp:inline distT="0" distB="0" distL="0" distR="0">
            <wp:extent cx="2695575" cy="1695450"/>
            <wp:effectExtent l="19050" t="0" r="9525" b="0"/>
            <wp:docPr id="1" name="Kép 1" descr="Képtalálatok a következőre: Lánchí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Lánchí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CE" w:rsidRDefault="0056683B">
      <w:r>
        <w:t>Biatorbágyi viadukt</w:t>
      </w:r>
    </w:p>
    <w:p w:rsidR="0056683B" w:rsidRDefault="0056683B" w:rsidP="0056683B">
      <w:pPr>
        <w:pStyle w:val="Listaszerbekezds"/>
        <w:numPr>
          <w:ilvl w:val="0"/>
          <w:numId w:val="8"/>
        </w:numPr>
      </w:pPr>
      <w:r>
        <w:t>Hogyan kapcsolódik Matuska Szilveszter neve ehhez a hídhoz?</w:t>
      </w:r>
    </w:p>
    <w:p w:rsidR="0056683B" w:rsidRDefault="0056683B" w:rsidP="0056683B">
      <w:pPr>
        <w:pStyle w:val="Listaszerbekezds"/>
        <w:numPr>
          <w:ilvl w:val="0"/>
          <w:numId w:val="8"/>
        </w:numPr>
      </w:pPr>
      <w:r>
        <w:t>Minek az ürügyéül szolgált az itt elkövetett merénylet?</w:t>
      </w:r>
    </w:p>
    <w:p w:rsidR="0056683B" w:rsidRDefault="0056683B" w:rsidP="0056683B">
      <w:pPr>
        <w:pStyle w:val="Listaszerbekezds"/>
        <w:numPr>
          <w:ilvl w:val="0"/>
          <w:numId w:val="8"/>
        </w:numPr>
      </w:pPr>
      <w:r>
        <w:t>Hol található hazánkban völgyhíd?</w:t>
      </w:r>
    </w:p>
    <w:p w:rsidR="0056683B" w:rsidRDefault="0056683B">
      <w:r>
        <w:rPr>
          <w:noProof/>
        </w:rPr>
        <w:drawing>
          <wp:inline distT="0" distB="0" distL="0" distR="0">
            <wp:extent cx="2695575" cy="1695450"/>
            <wp:effectExtent l="19050" t="0" r="9525" b="0"/>
            <wp:docPr id="4" name="Kép 4" descr="Képtalálatok a következőre: Biatorbágyi hí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ok a következőre: Biatorbágyi hí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1D" w:rsidRDefault="0077731D">
      <w:r>
        <w:t>Sóhajok hídja</w:t>
      </w:r>
    </w:p>
    <w:p w:rsidR="0077731D" w:rsidRDefault="0077731D" w:rsidP="0077731D">
      <w:pPr>
        <w:pStyle w:val="Listaszerbekezds"/>
        <w:numPr>
          <w:ilvl w:val="0"/>
          <w:numId w:val="9"/>
        </w:numPr>
      </w:pPr>
      <w:r>
        <w:t>Honnét ered a Velencében található híd neve?</w:t>
      </w:r>
    </w:p>
    <w:p w:rsidR="0077731D" w:rsidRDefault="0077731D">
      <w:r>
        <w:rPr>
          <w:noProof/>
        </w:rPr>
        <w:drawing>
          <wp:inline distT="0" distB="0" distL="0" distR="0">
            <wp:extent cx="2971800" cy="1533525"/>
            <wp:effectExtent l="19050" t="0" r="0" b="0"/>
            <wp:docPr id="7" name="Kép 7" descr="Képtalálatok a következőre: Sóhajok híd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ok a következőre: Sóhajok híd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1D" w:rsidRDefault="0077731D"/>
    <w:p w:rsidR="0077731D" w:rsidRDefault="0077731D">
      <w:r>
        <w:lastRenderedPageBreak/>
        <w:t>Micimackó hídja</w:t>
      </w:r>
    </w:p>
    <w:p w:rsidR="0077731D" w:rsidRDefault="0077731D" w:rsidP="0077731D">
      <w:pPr>
        <w:pStyle w:val="Listaszerbekezds"/>
        <w:numPr>
          <w:ilvl w:val="0"/>
          <w:numId w:val="9"/>
        </w:numPr>
      </w:pPr>
      <w:r>
        <w:t>Milyen játékot játszottak Micimackóék a hídon?</w:t>
      </w:r>
      <w:r w:rsidR="00B9160E">
        <w:t xml:space="preserve"> (be is mutathatjuk)</w:t>
      </w:r>
    </w:p>
    <w:p w:rsidR="0077731D" w:rsidRDefault="0077731D"/>
    <w:p w:rsidR="0077731D" w:rsidRDefault="0077731D">
      <w:r>
        <w:rPr>
          <w:noProof/>
        </w:rPr>
        <w:drawing>
          <wp:inline distT="0" distB="0" distL="0" distR="0">
            <wp:extent cx="2143125" cy="2133600"/>
            <wp:effectExtent l="19050" t="0" r="9525" b="0"/>
            <wp:docPr id="10" name="Kép 10" descr="C:\Users\home\Desktop\Micimackó híd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Micimackó híd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1D" w:rsidRDefault="00B9160E">
      <w:r>
        <w:t>Híd a Kwai folyón</w:t>
      </w:r>
    </w:p>
    <w:p w:rsidR="00B9160E" w:rsidRDefault="00B9160E" w:rsidP="00B9160E">
      <w:pPr>
        <w:pStyle w:val="Listaszerbekezds"/>
        <w:numPr>
          <w:ilvl w:val="0"/>
          <w:numId w:val="9"/>
        </w:numPr>
      </w:pPr>
      <w:r>
        <w:t>Minek a jelképévé vált ez a híd?</w:t>
      </w:r>
    </w:p>
    <w:p w:rsidR="00B9160E" w:rsidRDefault="00B9160E" w:rsidP="00B9160E">
      <w:pPr>
        <w:pStyle w:val="Listaszerbekezds"/>
        <w:numPr>
          <w:ilvl w:val="0"/>
          <w:numId w:val="9"/>
        </w:numPr>
      </w:pPr>
      <w:r>
        <w:t>Nézhetünk részleteket is a filmből (ajánlom az ikonikus „füttyös” zenei részt)</w:t>
      </w:r>
    </w:p>
    <w:p w:rsidR="0077731D" w:rsidRDefault="00B9160E">
      <w:r>
        <w:rPr>
          <w:noProof/>
        </w:rPr>
        <w:drawing>
          <wp:inline distT="0" distB="0" distL="0" distR="0">
            <wp:extent cx="2847975" cy="1609725"/>
            <wp:effectExtent l="19050" t="0" r="9525" b="0"/>
            <wp:docPr id="11" name="Kép 11" descr="Képtalálatok a következőre: híd a Kwai foly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ok a következőre: híd a Kwai folyó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31D" w:rsidSect="0075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C1C"/>
    <w:multiLevelType w:val="hybridMultilevel"/>
    <w:tmpl w:val="7C16F80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DA3B4E"/>
    <w:multiLevelType w:val="hybridMultilevel"/>
    <w:tmpl w:val="CB74D1AE"/>
    <w:lvl w:ilvl="0" w:tplc="040E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E955EBC"/>
    <w:multiLevelType w:val="hybridMultilevel"/>
    <w:tmpl w:val="30AE077C"/>
    <w:lvl w:ilvl="0" w:tplc="040E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E9618A5"/>
    <w:multiLevelType w:val="hybridMultilevel"/>
    <w:tmpl w:val="52E237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D148C"/>
    <w:multiLevelType w:val="hybridMultilevel"/>
    <w:tmpl w:val="16AAD0C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A234C"/>
    <w:multiLevelType w:val="hybridMultilevel"/>
    <w:tmpl w:val="E3224C7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3B0F67"/>
    <w:multiLevelType w:val="hybridMultilevel"/>
    <w:tmpl w:val="3C7603C0"/>
    <w:lvl w:ilvl="0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372968CE"/>
    <w:multiLevelType w:val="hybridMultilevel"/>
    <w:tmpl w:val="3528C3DE"/>
    <w:lvl w:ilvl="0" w:tplc="230C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9743F0"/>
    <w:multiLevelType w:val="hybridMultilevel"/>
    <w:tmpl w:val="342E38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01CF7"/>
    <w:multiLevelType w:val="hybridMultilevel"/>
    <w:tmpl w:val="03FA0CD0"/>
    <w:lvl w:ilvl="0" w:tplc="434ACEE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D06B86"/>
    <w:multiLevelType w:val="hybridMultilevel"/>
    <w:tmpl w:val="7BCA803E"/>
    <w:lvl w:ilvl="0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6BC07433"/>
    <w:multiLevelType w:val="hybridMultilevel"/>
    <w:tmpl w:val="2DD00E26"/>
    <w:lvl w:ilvl="0" w:tplc="0C009D6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AC51880"/>
    <w:multiLevelType w:val="hybridMultilevel"/>
    <w:tmpl w:val="50D45AA6"/>
    <w:lvl w:ilvl="0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FA"/>
    <w:rsid w:val="000066CE"/>
    <w:rsid w:val="0002494B"/>
    <w:rsid w:val="00050D72"/>
    <w:rsid w:val="00105E63"/>
    <w:rsid w:val="00140587"/>
    <w:rsid w:val="001454AD"/>
    <w:rsid w:val="00175BD9"/>
    <w:rsid w:val="00223E6B"/>
    <w:rsid w:val="002715EC"/>
    <w:rsid w:val="002C52C4"/>
    <w:rsid w:val="002E5891"/>
    <w:rsid w:val="00381914"/>
    <w:rsid w:val="004660FA"/>
    <w:rsid w:val="00532E97"/>
    <w:rsid w:val="0056683B"/>
    <w:rsid w:val="006325F8"/>
    <w:rsid w:val="006846AA"/>
    <w:rsid w:val="007142F8"/>
    <w:rsid w:val="00751E19"/>
    <w:rsid w:val="0077731D"/>
    <w:rsid w:val="007F1CCE"/>
    <w:rsid w:val="00915C46"/>
    <w:rsid w:val="00955132"/>
    <w:rsid w:val="009957C1"/>
    <w:rsid w:val="00A2115F"/>
    <w:rsid w:val="00A40790"/>
    <w:rsid w:val="00AA74F7"/>
    <w:rsid w:val="00B20D4F"/>
    <w:rsid w:val="00B63285"/>
    <w:rsid w:val="00B9160E"/>
    <w:rsid w:val="00BB0B02"/>
    <w:rsid w:val="00CC6470"/>
    <w:rsid w:val="00CD5C41"/>
    <w:rsid w:val="00D32AC3"/>
    <w:rsid w:val="00D968E1"/>
    <w:rsid w:val="00D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0F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F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0F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F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TIOP</cp:lastModifiedBy>
  <cp:revision>2</cp:revision>
  <dcterms:created xsi:type="dcterms:W3CDTF">2019-10-14T07:37:00Z</dcterms:created>
  <dcterms:modified xsi:type="dcterms:W3CDTF">2019-10-14T07:37:00Z</dcterms:modified>
</cp:coreProperties>
</file>