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332DF" w14:textId="4114F5D8" w:rsidR="00B33F6B" w:rsidRPr="00A31EBF" w:rsidRDefault="00A31EBF" w:rsidP="00A31EBF">
      <w:pPr>
        <w:jc w:val="center"/>
        <w:rPr>
          <w:rFonts w:cstheme="minorHAnsi"/>
          <w:b/>
          <w:bCs/>
          <w:sz w:val="32"/>
          <w:szCs w:val="32"/>
        </w:rPr>
      </w:pPr>
      <w:r w:rsidRPr="00A31EBF">
        <w:rPr>
          <w:rFonts w:cstheme="minorHAnsi"/>
          <w:b/>
          <w:bCs/>
          <w:sz w:val="32"/>
          <w:szCs w:val="32"/>
        </w:rPr>
        <w:t>Szókereső</w:t>
      </w:r>
    </w:p>
    <w:p w14:paraId="5C2833D6" w14:textId="661B7A76" w:rsidR="00A31EBF" w:rsidRPr="00A31EBF" w:rsidRDefault="00A31EBF" w:rsidP="00A31EBF">
      <w:pPr>
        <w:jc w:val="center"/>
        <w:rPr>
          <w:rFonts w:cstheme="minorHAnsi"/>
          <w:b/>
          <w:bCs/>
          <w:sz w:val="32"/>
          <w:szCs w:val="32"/>
        </w:rPr>
      </w:pPr>
      <w:r w:rsidRPr="00A31EBF">
        <w:rPr>
          <w:rFonts w:cstheme="minorHAnsi"/>
          <w:b/>
          <w:bCs/>
          <w:sz w:val="32"/>
          <w:szCs w:val="32"/>
        </w:rPr>
        <w:t>Szigeti Zoltán – Növényi furfangok</w:t>
      </w:r>
    </w:p>
    <w:p w14:paraId="4735F588" w14:textId="7C193520" w:rsidR="00A31EBF" w:rsidRDefault="00A31EBF" w:rsidP="00A31EBF">
      <w:pPr>
        <w:jc w:val="center"/>
        <w:rPr>
          <w:rFonts w:cstheme="minorHAnsi"/>
          <w:b/>
          <w:bCs/>
          <w:sz w:val="28"/>
          <w:szCs w:val="28"/>
        </w:rPr>
      </w:pPr>
      <w:bookmarkStart w:id="0" w:name="_GoBack"/>
      <w:bookmarkEnd w:id="0"/>
    </w:p>
    <w:p w14:paraId="6E17FAD8" w14:textId="77777777" w:rsidR="00A31EBF" w:rsidRPr="00A31EBF" w:rsidRDefault="00A31EBF" w:rsidP="00A31EBF">
      <w:pPr>
        <w:jc w:val="center"/>
        <w:rPr>
          <w:rFonts w:cstheme="minorHAnsi"/>
          <w:b/>
          <w:bCs/>
          <w:sz w:val="28"/>
          <w:szCs w:val="28"/>
        </w:rPr>
      </w:pPr>
    </w:p>
    <w:p w14:paraId="4DA56833" w14:textId="04FDF289" w:rsidR="00A31EBF" w:rsidRDefault="00A31EBF" w:rsidP="00A31EBF">
      <w:pPr>
        <w:jc w:val="center"/>
        <w:rPr>
          <w:rFonts w:cstheme="minorHAnsi"/>
          <w:sz w:val="24"/>
          <w:szCs w:val="24"/>
        </w:rPr>
      </w:pPr>
      <w:r w:rsidRPr="00A31EBF">
        <w:rPr>
          <w:rFonts w:cstheme="minorHAnsi"/>
          <w:noProof/>
          <w:sz w:val="24"/>
          <w:szCs w:val="24"/>
        </w:rPr>
        <w:drawing>
          <wp:inline distT="0" distB="0" distL="0" distR="0" wp14:anchorId="2D247802" wp14:editId="1937818C">
            <wp:extent cx="4145280" cy="4145280"/>
            <wp:effectExtent l="0" t="0" r="7620" b="762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280" cy="414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E1391" w14:textId="77777777" w:rsidR="00A31EBF" w:rsidRPr="00A31EBF" w:rsidRDefault="00A31EBF" w:rsidP="00A31EBF">
      <w:pPr>
        <w:jc w:val="center"/>
        <w:rPr>
          <w:rFonts w:cstheme="minorHAnsi"/>
          <w:sz w:val="24"/>
          <w:szCs w:val="24"/>
        </w:rPr>
      </w:pPr>
    </w:p>
    <w:p w14:paraId="7E29F32D" w14:textId="1DD8A53D" w:rsidR="00A31EBF" w:rsidRPr="00A31EBF" w:rsidRDefault="00A31EBF" w:rsidP="00A31EBF">
      <w:pPr>
        <w:rPr>
          <w:rFonts w:cstheme="minorHAnsi"/>
          <w:sz w:val="24"/>
          <w:szCs w:val="24"/>
        </w:rPr>
      </w:pPr>
      <w:r w:rsidRPr="00A31EBF">
        <w:rPr>
          <w:rFonts w:cstheme="minorHAnsi"/>
          <w:sz w:val="24"/>
          <w:szCs w:val="24"/>
        </w:rPr>
        <w:t>baktérium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A31EBF">
        <w:rPr>
          <w:rFonts w:cstheme="minorHAnsi"/>
          <w:sz w:val="24"/>
          <w:szCs w:val="24"/>
        </w:rPr>
        <w:t>hernyó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A31EBF">
        <w:rPr>
          <w:rFonts w:cstheme="minorHAnsi"/>
          <w:sz w:val="24"/>
          <w:szCs w:val="24"/>
        </w:rPr>
        <w:t>fonálféreg</w:t>
      </w:r>
    </w:p>
    <w:p w14:paraId="30E4C5E9" w14:textId="27D829FF" w:rsidR="00A31EBF" w:rsidRPr="00A31EBF" w:rsidRDefault="00A31EBF" w:rsidP="00A31EBF">
      <w:pPr>
        <w:rPr>
          <w:rFonts w:cstheme="minorHAnsi"/>
          <w:sz w:val="24"/>
          <w:szCs w:val="24"/>
        </w:rPr>
      </w:pPr>
      <w:r w:rsidRPr="00A31EBF">
        <w:rPr>
          <w:rFonts w:cstheme="minorHAnsi"/>
          <w:sz w:val="24"/>
          <w:szCs w:val="24"/>
        </w:rPr>
        <w:t>kártevő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A31EBF">
        <w:rPr>
          <w:rFonts w:cstheme="minorHAnsi"/>
          <w:sz w:val="24"/>
          <w:szCs w:val="24"/>
        </w:rPr>
        <w:t>kakukkfű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A31EBF">
        <w:rPr>
          <w:rFonts w:cstheme="minorHAnsi"/>
          <w:sz w:val="24"/>
          <w:szCs w:val="24"/>
        </w:rPr>
        <w:t>gyökérgümő</w:t>
      </w:r>
      <w:r>
        <w:rPr>
          <w:rFonts w:cstheme="minorHAnsi"/>
          <w:sz w:val="24"/>
          <w:szCs w:val="24"/>
        </w:rPr>
        <w:tab/>
      </w:r>
    </w:p>
    <w:p w14:paraId="53893856" w14:textId="26F88A23" w:rsidR="00A31EBF" w:rsidRPr="00A31EBF" w:rsidRDefault="00A31EBF" w:rsidP="00A31EBF">
      <w:pPr>
        <w:rPr>
          <w:rFonts w:cstheme="minorHAnsi"/>
          <w:sz w:val="24"/>
          <w:szCs w:val="24"/>
        </w:rPr>
      </w:pPr>
      <w:r w:rsidRPr="00A31EBF">
        <w:rPr>
          <w:rFonts w:cstheme="minorHAnsi"/>
          <w:sz w:val="24"/>
          <w:szCs w:val="24"/>
        </w:rPr>
        <w:t>levél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A31EBF">
        <w:rPr>
          <w:rFonts w:cstheme="minorHAnsi"/>
          <w:sz w:val="24"/>
          <w:szCs w:val="24"/>
        </w:rPr>
        <w:t>levendula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A31EBF">
        <w:rPr>
          <w:rFonts w:cstheme="minorHAnsi"/>
          <w:sz w:val="24"/>
          <w:szCs w:val="24"/>
        </w:rPr>
        <w:t>paradicsom</w:t>
      </w:r>
    </w:p>
    <w:p w14:paraId="4D79E4E5" w14:textId="1433EC2F" w:rsidR="00A31EBF" w:rsidRPr="00A31EBF" w:rsidRDefault="00A31EBF" w:rsidP="00A31EBF">
      <w:pPr>
        <w:rPr>
          <w:rFonts w:cstheme="minorHAnsi"/>
          <w:sz w:val="24"/>
          <w:szCs w:val="24"/>
        </w:rPr>
      </w:pPr>
      <w:r w:rsidRPr="00A31EBF">
        <w:rPr>
          <w:rFonts w:cstheme="minorHAnsi"/>
          <w:sz w:val="24"/>
          <w:szCs w:val="24"/>
        </w:rPr>
        <w:t>növény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A31EBF">
        <w:rPr>
          <w:rFonts w:cstheme="minorHAnsi"/>
          <w:sz w:val="24"/>
          <w:szCs w:val="24"/>
        </w:rPr>
        <w:t>macskagyökér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A31EBF">
        <w:rPr>
          <w:rFonts w:cstheme="minorHAnsi"/>
          <w:sz w:val="24"/>
          <w:szCs w:val="24"/>
        </w:rPr>
        <w:t>permetezés</w:t>
      </w:r>
    </w:p>
    <w:p w14:paraId="038000BC" w14:textId="77777777" w:rsidR="00A31EBF" w:rsidRPr="00A31EBF" w:rsidRDefault="00A31EBF" w:rsidP="00A31EBF">
      <w:pPr>
        <w:rPr>
          <w:rFonts w:cstheme="minorHAnsi"/>
          <w:sz w:val="24"/>
          <w:szCs w:val="24"/>
        </w:rPr>
      </w:pPr>
      <w:r w:rsidRPr="00A31EBF">
        <w:rPr>
          <w:rFonts w:cstheme="minorHAnsi"/>
          <w:sz w:val="24"/>
          <w:szCs w:val="24"/>
        </w:rPr>
        <w:t>biogazdálkodás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A31EBF">
        <w:rPr>
          <w:rFonts w:cstheme="minorHAnsi"/>
          <w:sz w:val="24"/>
          <w:szCs w:val="24"/>
        </w:rPr>
        <w:t>fokhagyma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A31EBF">
        <w:rPr>
          <w:rFonts w:cstheme="minorHAnsi"/>
          <w:sz w:val="24"/>
          <w:szCs w:val="24"/>
        </w:rPr>
        <w:t>rovar</w:t>
      </w:r>
    </w:p>
    <w:p w14:paraId="23B91775" w14:textId="0171AA0F" w:rsidR="00A31EBF" w:rsidRDefault="00A31EBF" w:rsidP="00A31EBF">
      <w:pPr>
        <w:rPr>
          <w:rFonts w:cstheme="minorHAnsi"/>
          <w:sz w:val="24"/>
          <w:szCs w:val="24"/>
        </w:rPr>
      </w:pPr>
      <w:r w:rsidRPr="00A31EBF">
        <w:rPr>
          <w:rFonts w:cstheme="minorHAnsi"/>
          <w:sz w:val="24"/>
          <w:szCs w:val="24"/>
        </w:rPr>
        <w:t>rózsa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A31EBF">
        <w:rPr>
          <w:rFonts w:cstheme="minorHAnsi"/>
          <w:sz w:val="24"/>
          <w:szCs w:val="24"/>
        </w:rPr>
        <w:t>szamóca</w:t>
      </w:r>
    </w:p>
    <w:p w14:paraId="0095BEE5" w14:textId="4228BC5A" w:rsidR="00A31EBF" w:rsidRDefault="00A31EBF" w:rsidP="00A31EBF">
      <w:pPr>
        <w:rPr>
          <w:rFonts w:cstheme="minorHAnsi"/>
          <w:sz w:val="24"/>
          <w:szCs w:val="24"/>
        </w:rPr>
      </w:pPr>
    </w:p>
    <w:p w14:paraId="2FCEA528" w14:textId="77777777" w:rsidR="00A31EBF" w:rsidRDefault="00A31EB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3A5AA2EA" w14:textId="641DEB65" w:rsidR="00A31EBF" w:rsidRDefault="00A31EBF" w:rsidP="00A31EB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Megoldás:</w:t>
      </w:r>
    </w:p>
    <w:p w14:paraId="6ADC772D" w14:textId="26D4F25C" w:rsidR="00A31EBF" w:rsidRDefault="00A31EBF" w:rsidP="00A31EBF">
      <w:pPr>
        <w:rPr>
          <w:rFonts w:cstheme="minorHAnsi"/>
          <w:sz w:val="24"/>
          <w:szCs w:val="24"/>
        </w:rPr>
      </w:pPr>
    </w:p>
    <w:p w14:paraId="52627462" w14:textId="18A4C4DD" w:rsidR="00A31EBF" w:rsidRPr="00A31EBF" w:rsidRDefault="00A31EBF" w:rsidP="00A31EBF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02E848E5" wp14:editId="661BB505">
            <wp:extent cx="4114800" cy="411480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1EBF" w:rsidRPr="00A31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F6B"/>
    <w:rsid w:val="00A31EBF"/>
    <w:rsid w:val="00B3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19423"/>
  <w15:chartTrackingRefBased/>
  <w15:docId w15:val="{D6F348B9-8965-4179-A620-36B1F818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</Words>
  <Characters>224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</dc:creator>
  <cp:keywords/>
  <dc:description/>
  <cp:lastModifiedBy>Tanar</cp:lastModifiedBy>
  <cp:revision>2</cp:revision>
  <dcterms:created xsi:type="dcterms:W3CDTF">2019-10-21T16:15:00Z</dcterms:created>
  <dcterms:modified xsi:type="dcterms:W3CDTF">2019-10-21T16:20:00Z</dcterms:modified>
</cp:coreProperties>
</file>