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B66" w:rsidRPr="00511C5E" w:rsidRDefault="00BE7021">
      <w:pPr>
        <w:rPr>
          <w:rFonts w:ascii="Times New Roman" w:hAnsi="Times New Roman" w:cs="Times New Roman"/>
          <w:b/>
          <w:sz w:val="40"/>
          <w:szCs w:val="40"/>
        </w:rPr>
      </w:pPr>
      <w:r w:rsidRPr="00511C5E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Pr="00511C5E">
        <w:rPr>
          <w:rFonts w:ascii="Times New Roman" w:hAnsi="Times New Roman" w:cs="Times New Roman"/>
          <w:b/>
          <w:sz w:val="40"/>
          <w:szCs w:val="40"/>
        </w:rPr>
        <w:t>Óravázlat</w:t>
      </w:r>
      <w:r w:rsidR="00754B6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E7021" w:rsidRPr="00F46645" w:rsidRDefault="00BE7021" w:rsidP="00511C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645">
        <w:rPr>
          <w:rFonts w:ascii="Times New Roman" w:hAnsi="Times New Roman" w:cs="Times New Roman"/>
          <w:sz w:val="24"/>
          <w:szCs w:val="24"/>
        </w:rPr>
        <w:t>Az óra témája: Nézzük együtt</w:t>
      </w:r>
      <w:r w:rsidR="00BE7039">
        <w:rPr>
          <w:rFonts w:ascii="Times New Roman" w:hAnsi="Times New Roman" w:cs="Times New Roman"/>
          <w:sz w:val="24"/>
          <w:szCs w:val="24"/>
        </w:rPr>
        <w:t>…</w:t>
      </w:r>
      <w:r w:rsidRPr="00F46645">
        <w:rPr>
          <w:rFonts w:ascii="Times New Roman" w:hAnsi="Times New Roman" w:cs="Times New Roman"/>
          <w:sz w:val="24"/>
          <w:szCs w:val="24"/>
        </w:rPr>
        <w:t xml:space="preserve"> Pablo Picasso képeit!</w:t>
      </w:r>
    </w:p>
    <w:p w:rsidR="00BE7021" w:rsidRPr="00F46645" w:rsidRDefault="00BE7021" w:rsidP="00511C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645">
        <w:rPr>
          <w:rFonts w:ascii="Times New Roman" w:hAnsi="Times New Roman" w:cs="Times New Roman"/>
          <w:sz w:val="24"/>
          <w:szCs w:val="24"/>
        </w:rPr>
        <w:t>Az óra helyszíne: Sárbogárdi Mészöly Géza Általános Iskola</w:t>
      </w:r>
    </w:p>
    <w:p w:rsidR="00BE7021" w:rsidRPr="00F46645" w:rsidRDefault="00BE7021" w:rsidP="00511C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645">
        <w:rPr>
          <w:rFonts w:ascii="Times New Roman" w:hAnsi="Times New Roman" w:cs="Times New Roman"/>
          <w:sz w:val="24"/>
          <w:szCs w:val="24"/>
        </w:rPr>
        <w:t>Műveltségi terület: Vizuális kultúra</w:t>
      </w:r>
    </w:p>
    <w:p w:rsidR="00BE7021" w:rsidRPr="00F46645" w:rsidRDefault="00BE7021" w:rsidP="00511C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645">
        <w:rPr>
          <w:rFonts w:ascii="Times New Roman" w:hAnsi="Times New Roman" w:cs="Times New Roman"/>
          <w:sz w:val="24"/>
          <w:szCs w:val="24"/>
        </w:rPr>
        <w:t>Évfolyam:8. osztály</w:t>
      </w:r>
      <w:r w:rsidR="00EE3955" w:rsidRPr="00F46645">
        <w:rPr>
          <w:rFonts w:ascii="Times New Roman" w:hAnsi="Times New Roman" w:cs="Times New Roman"/>
          <w:sz w:val="24"/>
          <w:szCs w:val="24"/>
        </w:rPr>
        <w:t>, 2 óra</w:t>
      </w:r>
    </w:p>
    <w:p w:rsidR="003543A0" w:rsidRPr="00F46645" w:rsidRDefault="003543A0" w:rsidP="00511C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645">
        <w:rPr>
          <w:rFonts w:ascii="Times New Roman" w:hAnsi="Times New Roman" w:cs="Times New Roman"/>
          <w:sz w:val="24"/>
          <w:szCs w:val="24"/>
        </w:rPr>
        <w:t>Az óravázlatot készítette: Ambróziné Mikuli Margit</w:t>
      </w:r>
    </w:p>
    <w:p w:rsidR="00EE3955" w:rsidRPr="00F46645" w:rsidRDefault="00EE3955" w:rsidP="00511C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645">
        <w:rPr>
          <w:rFonts w:ascii="Times New Roman" w:hAnsi="Times New Roman" w:cs="Times New Roman"/>
          <w:sz w:val="24"/>
          <w:szCs w:val="24"/>
        </w:rPr>
        <w:t xml:space="preserve">Az óra feladata: Színvázlat készítése Picasso Az akrobata és a fiatal Harlekin, </w:t>
      </w:r>
      <w:proofErr w:type="gramStart"/>
      <w:r w:rsidRPr="00F46645">
        <w:rPr>
          <w:rFonts w:ascii="Times New Roman" w:hAnsi="Times New Roman" w:cs="Times New Roman"/>
          <w:sz w:val="24"/>
          <w:szCs w:val="24"/>
        </w:rPr>
        <w:t>Paulo</w:t>
      </w:r>
      <w:proofErr w:type="gramEnd"/>
      <w:r w:rsidRPr="00F46645">
        <w:rPr>
          <w:rFonts w:ascii="Times New Roman" w:hAnsi="Times New Roman" w:cs="Times New Roman"/>
          <w:sz w:val="24"/>
          <w:szCs w:val="24"/>
        </w:rPr>
        <w:t xml:space="preserve"> mint Harlekin című képéről</w:t>
      </w:r>
    </w:p>
    <w:p w:rsidR="00BE7021" w:rsidRPr="00F46645" w:rsidRDefault="00BE7021" w:rsidP="00511C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645">
        <w:rPr>
          <w:rFonts w:ascii="Times New Roman" w:hAnsi="Times New Roman" w:cs="Times New Roman"/>
          <w:sz w:val="24"/>
          <w:szCs w:val="24"/>
        </w:rPr>
        <w:t>Felhasznált irodalom: Szitakötő 44. szám, Tél, 24-25.oldal</w:t>
      </w:r>
      <w:r w:rsidR="00BE7039">
        <w:rPr>
          <w:rFonts w:ascii="Times New Roman" w:hAnsi="Times New Roman" w:cs="Times New Roman"/>
          <w:sz w:val="24"/>
          <w:szCs w:val="24"/>
        </w:rPr>
        <w:t xml:space="preserve"> </w:t>
      </w:r>
      <w:r w:rsidR="00BE7039" w:rsidRPr="00F46645">
        <w:rPr>
          <w:rFonts w:ascii="Times New Roman" w:hAnsi="Times New Roman" w:cs="Times New Roman"/>
          <w:sz w:val="24"/>
          <w:szCs w:val="24"/>
        </w:rPr>
        <w:t>Nézzük együtt</w:t>
      </w:r>
      <w:r w:rsidR="00BE7039">
        <w:rPr>
          <w:rFonts w:ascii="Times New Roman" w:hAnsi="Times New Roman" w:cs="Times New Roman"/>
          <w:sz w:val="24"/>
          <w:szCs w:val="24"/>
        </w:rPr>
        <w:t>…</w:t>
      </w:r>
      <w:r w:rsidR="00BE7039" w:rsidRPr="00F46645">
        <w:rPr>
          <w:rFonts w:ascii="Times New Roman" w:hAnsi="Times New Roman" w:cs="Times New Roman"/>
          <w:sz w:val="24"/>
          <w:szCs w:val="24"/>
        </w:rPr>
        <w:t xml:space="preserve"> Pablo Picasso képeit!</w:t>
      </w:r>
    </w:p>
    <w:p w:rsidR="003308C1" w:rsidRPr="00F46645" w:rsidRDefault="003308C1" w:rsidP="00511C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645">
        <w:rPr>
          <w:rFonts w:ascii="Times New Roman" w:hAnsi="Times New Roman" w:cs="Times New Roman"/>
          <w:sz w:val="24"/>
          <w:szCs w:val="24"/>
        </w:rPr>
        <w:t>Eszközök: Interaktív t</w:t>
      </w:r>
      <w:r w:rsidR="00BE7039">
        <w:rPr>
          <w:rFonts w:ascii="Times New Roman" w:hAnsi="Times New Roman" w:cs="Times New Roman"/>
          <w:sz w:val="24"/>
          <w:szCs w:val="24"/>
        </w:rPr>
        <w:t>ábla, saját ppt, Szitakötő folyóirat</w:t>
      </w:r>
      <w:r w:rsidRPr="00F46645">
        <w:rPr>
          <w:rFonts w:ascii="Times New Roman" w:hAnsi="Times New Roman" w:cs="Times New Roman"/>
          <w:sz w:val="24"/>
          <w:szCs w:val="24"/>
        </w:rPr>
        <w:t>, rajzlap, festék, rajzeszközök</w:t>
      </w:r>
    </w:p>
    <w:p w:rsidR="00BE7021" w:rsidRDefault="00BE7021" w:rsidP="00F466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4B66" w:rsidRPr="00F46645" w:rsidRDefault="00754B66" w:rsidP="00F466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BE7021" w:rsidRPr="00BE7039" w:rsidRDefault="004F6ACF" w:rsidP="00F46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>1.</w:t>
      </w:r>
      <w:r w:rsidR="00BE7021" w:rsidRPr="00BE7039">
        <w:rPr>
          <w:rFonts w:ascii="Times New Roman" w:hAnsi="Times New Roman" w:cs="Times New Roman"/>
          <w:sz w:val="24"/>
          <w:szCs w:val="24"/>
        </w:rPr>
        <w:t>Ráhangolás</w:t>
      </w:r>
      <w:r w:rsidR="0053633C" w:rsidRPr="00BE7039">
        <w:rPr>
          <w:rFonts w:ascii="Times New Roman" w:hAnsi="Times New Roman" w:cs="Times New Roman"/>
          <w:sz w:val="24"/>
          <w:szCs w:val="24"/>
        </w:rPr>
        <w:t xml:space="preserve"> 15 perc</w:t>
      </w:r>
      <w:r w:rsidR="009577EB" w:rsidRPr="00BE7039">
        <w:rPr>
          <w:rFonts w:ascii="Times New Roman" w:hAnsi="Times New Roman" w:cs="Times New Roman"/>
          <w:sz w:val="24"/>
          <w:szCs w:val="24"/>
        </w:rPr>
        <w:t>, frontális munka</w:t>
      </w:r>
    </w:p>
    <w:p w:rsidR="004F6ACF" w:rsidRPr="00BE7039" w:rsidRDefault="004F6ACF" w:rsidP="00F46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 xml:space="preserve">Picasso életéről, munkásságáról </w:t>
      </w:r>
      <w:r w:rsidR="003308C1" w:rsidRPr="00BE7039">
        <w:rPr>
          <w:rFonts w:ascii="Times New Roman" w:hAnsi="Times New Roman" w:cs="Times New Roman"/>
          <w:sz w:val="24"/>
          <w:szCs w:val="24"/>
        </w:rPr>
        <w:t xml:space="preserve">készült </w:t>
      </w:r>
      <w:proofErr w:type="spellStart"/>
      <w:r w:rsidR="003308C1" w:rsidRPr="00BE703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3308C1" w:rsidRPr="00BE7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8C1" w:rsidRPr="00BE7039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3308C1" w:rsidRPr="00BE7039">
        <w:rPr>
          <w:rFonts w:ascii="Times New Roman" w:hAnsi="Times New Roman" w:cs="Times New Roman"/>
          <w:sz w:val="24"/>
          <w:szCs w:val="24"/>
        </w:rPr>
        <w:t xml:space="preserve"> bemutató megtekintése, alkotói korszakaira (figuratív, kubizmus, szürrealizmus, kék korszak, rózsaszín korszak) példák megtekintése.</w:t>
      </w:r>
    </w:p>
    <w:p w:rsidR="003308C1" w:rsidRPr="00BE7039" w:rsidRDefault="00F46645" w:rsidP="00F46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>Szitakötő folyóirat</w:t>
      </w:r>
      <w:r w:rsidR="003308C1" w:rsidRPr="00BE7039">
        <w:rPr>
          <w:rFonts w:ascii="Times New Roman" w:hAnsi="Times New Roman" w:cs="Times New Roman"/>
          <w:sz w:val="24"/>
          <w:szCs w:val="24"/>
        </w:rPr>
        <w:t xml:space="preserve"> 24-25.oldalának elolvasása, betétlap</w:t>
      </w:r>
      <w:r w:rsidR="0053633C" w:rsidRPr="00BE7039">
        <w:rPr>
          <w:rFonts w:ascii="Times New Roman" w:hAnsi="Times New Roman" w:cs="Times New Roman"/>
          <w:sz w:val="24"/>
          <w:szCs w:val="24"/>
        </w:rPr>
        <w:t xml:space="preserve"> megfigyelése képelemzési szempontok alapján</w:t>
      </w:r>
    </w:p>
    <w:p w:rsidR="003308C1" w:rsidRPr="00BE7039" w:rsidRDefault="003308C1" w:rsidP="00F46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 xml:space="preserve">2.Jelentésteremtés </w:t>
      </w:r>
      <w:r w:rsidR="003868C1" w:rsidRPr="00BE7039">
        <w:rPr>
          <w:rFonts w:ascii="Times New Roman" w:hAnsi="Times New Roman" w:cs="Times New Roman"/>
          <w:sz w:val="24"/>
          <w:szCs w:val="24"/>
        </w:rPr>
        <w:t xml:space="preserve">30 </w:t>
      </w:r>
      <w:r w:rsidR="0053633C" w:rsidRPr="00BE7039">
        <w:rPr>
          <w:rFonts w:ascii="Times New Roman" w:hAnsi="Times New Roman" w:cs="Times New Roman"/>
          <w:sz w:val="24"/>
          <w:szCs w:val="24"/>
        </w:rPr>
        <w:t>perc</w:t>
      </w:r>
      <w:r w:rsidR="009577EB" w:rsidRPr="00BE7039">
        <w:rPr>
          <w:rFonts w:ascii="Times New Roman" w:hAnsi="Times New Roman" w:cs="Times New Roman"/>
          <w:sz w:val="24"/>
          <w:szCs w:val="24"/>
        </w:rPr>
        <w:t>, egyéni munka</w:t>
      </w:r>
    </w:p>
    <w:p w:rsidR="0053633C" w:rsidRPr="00BE7039" w:rsidRDefault="0053633C" w:rsidP="00F46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>A magazin képeinek segítségével cirkuszi szereplők megrajzolása, megfestése</w:t>
      </w:r>
    </w:p>
    <w:p w:rsidR="0053633C" w:rsidRPr="00BE7039" w:rsidRDefault="0053633C" w:rsidP="00F46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 xml:space="preserve">Tanári </w:t>
      </w:r>
      <w:proofErr w:type="gramStart"/>
      <w:r w:rsidRPr="00BE7039">
        <w:rPr>
          <w:rFonts w:ascii="Times New Roman" w:hAnsi="Times New Roman" w:cs="Times New Roman"/>
          <w:sz w:val="24"/>
          <w:szCs w:val="24"/>
        </w:rPr>
        <w:t>korrekció</w:t>
      </w:r>
      <w:proofErr w:type="gramEnd"/>
      <w:r w:rsidRPr="00BE7039">
        <w:rPr>
          <w:rFonts w:ascii="Times New Roman" w:hAnsi="Times New Roman" w:cs="Times New Roman"/>
          <w:sz w:val="24"/>
          <w:szCs w:val="24"/>
        </w:rPr>
        <w:t>, segítségadás a kompozíciós vázlat készítése közben.</w:t>
      </w:r>
    </w:p>
    <w:p w:rsidR="0053633C" w:rsidRPr="00BE7039" w:rsidRDefault="0053633C" w:rsidP="00F46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>S</w:t>
      </w:r>
      <w:r w:rsidR="00EE3955" w:rsidRPr="00BE7039">
        <w:rPr>
          <w:rFonts w:ascii="Times New Roman" w:hAnsi="Times New Roman" w:cs="Times New Roman"/>
          <w:sz w:val="24"/>
          <w:szCs w:val="24"/>
        </w:rPr>
        <w:t xml:space="preserve">zínhasználat, emberábrázolás </w:t>
      </w:r>
      <w:r w:rsidRPr="00BE7039">
        <w:rPr>
          <w:rFonts w:ascii="Times New Roman" w:hAnsi="Times New Roman" w:cs="Times New Roman"/>
          <w:sz w:val="24"/>
          <w:szCs w:val="24"/>
        </w:rPr>
        <w:t>megfigyelése Picasso cirkuszi szereplőket ábrázoló képein.</w:t>
      </w:r>
    </w:p>
    <w:p w:rsidR="0053633C" w:rsidRPr="00BE7039" w:rsidRDefault="0053633C" w:rsidP="00F46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>Az osztálytársak munkáinak megfigyelése, összevetése óra végén.</w:t>
      </w:r>
      <w:r w:rsidR="009577EB" w:rsidRPr="00BE7039">
        <w:rPr>
          <w:rFonts w:ascii="Times New Roman" w:hAnsi="Times New Roman" w:cs="Times New Roman"/>
          <w:sz w:val="24"/>
          <w:szCs w:val="24"/>
        </w:rPr>
        <w:t xml:space="preserve"> Részértékelés.</w:t>
      </w:r>
    </w:p>
    <w:p w:rsidR="00F46645" w:rsidRDefault="00F46645" w:rsidP="00F466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955" w:rsidRPr="00F46645" w:rsidRDefault="00754B66" w:rsidP="00F466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bookmarkStart w:id="0" w:name="_GoBack"/>
      <w:bookmarkEnd w:id="0"/>
    </w:p>
    <w:p w:rsidR="009577EB" w:rsidRPr="00BE7039" w:rsidRDefault="009577EB" w:rsidP="00F46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>1.Ráhangolás 5 perc, frontális munka</w:t>
      </w:r>
    </w:p>
    <w:p w:rsidR="009577EB" w:rsidRPr="00BE7039" w:rsidRDefault="009577EB" w:rsidP="00F46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 xml:space="preserve">Picasso képeinek kivetítése a </w:t>
      </w:r>
      <w:proofErr w:type="spellStart"/>
      <w:r w:rsidRPr="00BE703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BE7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39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BE7039">
        <w:rPr>
          <w:rFonts w:ascii="Times New Roman" w:hAnsi="Times New Roman" w:cs="Times New Roman"/>
          <w:sz w:val="24"/>
          <w:szCs w:val="24"/>
        </w:rPr>
        <w:t xml:space="preserve"> bemutatóból.</w:t>
      </w:r>
    </w:p>
    <w:p w:rsidR="009577EB" w:rsidRPr="00BE7039" w:rsidRDefault="009577EB" w:rsidP="00F46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 xml:space="preserve">Színhasználat </w:t>
      </w:r>
      <w:proofErr w:type="gramStart"/>
      <w:r w:rsidRPr="00BE7039">
        <w:rPr>
          <w:rFonts w:ascii="Times New Roman" w:hAnsi="Times New Roman" w:cs="Times New Roman"/>
          <w:sz w:val="24"/>
          <w:szCs w:val="24"/>
        </w:rPr>
        <w:t>korrigálása</w:t>
      </w:r>
      <w:proofErr w:type="gramEnd"/>
      <w:r w:rsidRPr="00BE7039">
        <w:rPr>
          <w:rFonts w:ascii="Times New Roman" w:hAnsi="Times New Roman" w:cs="Times New Roman"/>
          <w:sz w:val="24"/>
          <w:szCs w:val="24"/>
        </w:rPr>
        <w:t xml:space="preserve"> egyénenként.</w:t>
      </w:r>
    </w:p>
    <w:p w:rsidR="009577EB" w:rsidRPr="00BE7039" w:rsidRDefault="009577EB" w:rsidP="00F46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>2. Alkotó munka 35 perc, egyéni munka</w:t>
      </w:r>
    </w:p>
    <w:p w:rsidR="009577EB" w:rsidRPr="00BE7039" w:rsidRDefault="009577EB" w:rsidP="00F46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>Színvázlatok befejezése</w:t>
      </w:r>
    </w:p>
    <w:p w:rsidR="00BE7021" w:rsidRPr="00F46645" w:rsidRDefault="009577EB" w:rsidP="00BE7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39">
        <w:rPr>
          <w:rFonts w:ascii="Times New Roman" w:hAnsi="Times New Roman" w:cs="Times New Roman"/>
          <w:sz w:val="24"/>
          <w:szCs w:val="24"/>
        </w:rPr>
        <w:t>3. Összegzés, értékelés, önértékelés. Elkészült munkákból kiállítás készítése</w:t>
      </w:r>
      <w:r w:rsidR="00C628C0" w:rsidRPr="00BE7039">
        <w:rPr>
          <w:rFonts w:ascii="Times New Roman" w:hAnsi="Times New Roman" w:cs="Times New Roman"/>
          <w:sz w:val="24"/>
          <w:szCs w:val="24"/>
        </w:rPr>
        <w:t>,5 perc</w:t>
      </w:r>
      <w:r w:rsidR="00C90EDF" w:rsidRPr="00BE7039">
        <w:rPr>
          <w:rFonts w:ascii="Times New Roman" w:hAnsi="Times New Roman" w:cs="Times New Roman"/>
          <w:sz w:val="24"/>
          <w:szCs w:val="24"/>
        </w:rPr>
        <w:t>, frontális, egyéni munka</w:t>
      </w:r>
    </w:p>
    <w:sectPr w:rsidR="00BE7021" w:rsidRPr="00F4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21"/>
    <w:rsid w:val="000C3269"/>
    <w:rsid w:val="003308C1"/>
    <w:rsid w:val="003543A0"/>
    <w:rsid w:val="003868C1"/>
    <w:rsid w:val="004F6ACF"/>
    <w:rsid w:val="00511C5E"/>
    <w:rsid w:val="0053633C"/>
    <w:rsid w:val="00600D9E"/>
    <w:rsid w:val="006B2325"/>
    <w:rsid w:val="00754B66"/>
    <w:rsid w:val="009577EB"/>
    <w:rsid w:val="009F3634"/>
    <w:rsid w:val="00BE7021"/>
    <w:rsid w:val="00BE7039"/>
    <w:rsid w:val="00C628C0"/>
    <w:rsid w:val="00C90EDF"/>
    <w:rsid w:val="00ED5914"/>
    <w:rsid w:val="00EE3955"/>
    <w:rsid w:val="00F4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48DD"/>
  <w15:chartTrackingRefBased/>
  <w15:docId w15:val="{3A708789-3149-4DAE-B46E-DD699512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Ambróziné Mikuli Margit</dc:creator>
  <cp:keywords/>
  <dc:description/>
  <cp:lastModifiedBy>Toldi Lászlóné</cp:lastModifiedBy>
  <cp:revision>15</cp:revision>
  <dcterms:created xsi:type="dcterms:W3CDTF">2019-02-03T18:45:00Z</dcterms:created>
  <dcterms:modified xsi:type="dcterms:W3CDTF">2019-02-04T18:43:00Z</dcterms:modified>
</cp:coreProperties>
</file>