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E8067" w14:textId="77777777" w:rsidR="004A6C7B" w:rsidRPr="001C581F" w:rsidRDefault="004A6C7B" w:rsidP="004A6C7B">
      <w:pPr>
        <w:pStyle w:val="Heading2"/>
      </w:pPr>
      <w:bookmarkStart w:id="0" w:name="_Toc519539339"/>
      <w:r w:rsidRPr="001C581F">
        <w:t>A BOHÓC</w:t>
      </w:r>
      <w:bookmarkEnd w:id="0"/>
      <w:r w:rsidRPr="001C581F">
        <w:t xml:space="preserve"> </w:t>
      </w:r>
    </w:p>
    <w:p w14:paraId="3C20E522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A bohóc, </w:t>
      </w:r>
    </w:p>
    <w:p w14:paraId="55030A9D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ha sír, ha nevet, </w:t>
      </w:r>
    </w:p>
    <w:p w14:paraId="70BB0AE4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másra gondol, mindig másra, </w:t>
      </w:r>
    </w:p>
    <w:p w14:paraId="529DAF35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nevetésben a sírásra, </w:t>
      </w:r>
    </w:p>
    <w:p w14:paraId="06577121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édes és keserű könnyekre, </w:t>
      </w:r>
    </w:p>
    <w:p w14:paraId="639BAF8A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a </w:t>
      </w:r>
      <w:r>
        <w:rPr>
          <w:rFonts w:cs="Calibri"/>
        </w:rPr>
        <w:t>„</w:t>
      </w:r>
      <w:proofErr w:type="gramStart"/>
      <w:r w:rsidRPr="001C581F">
        <w:rPr>
          <w:rFonts w:cs="Calibri"/>
        </w:rPr>
        <w:t>lejjebb</w:t>
      </w:r>
      <w:r>
        <w:rPr>
          <w:rFonts w:cs="Calibri"/>
        </w:rPr>
        <w:t>”</w:t>
      </w:r>
      <w:r w:rsidRPr="001C581F">
        <w:rPr>
          <w:rFonts w:cs="Calibri"/>
        </w:rPr>
        <w:t>-</w:t>
      </w:r>
      <w:proofErr w:type="spellStart"/>
      <w:proofErr w:type="gramEnd"/>
      <w:r w:rsidRPr="001C581F">
        <w:rPr>
          <w:rFonts w:cs="Calibri"/>
        </w:rPr>
        <w:t>ben</w:t>
      </w:r>
      <w:proofErr w:type="spellEnd"/>
      <w:r w:rsidRPr="001C581F">
        <w:rPr>
          <w:rFonts w:cs="Calibri"/>
        </w:rPr>
        <w:t xml:space="preserve"> a </w:t>
      </w:r>
      <w:r>
        <w:rPr>
          <w:rFonts w:cs="Calibri"/>
        </w:rPr>
        <w:t>„</w:t>
      </w:r>
      <w:r w:rsidRPr="001C581F">
        <w:rPr>
          <w:rFonts w:cs="Calibri"/>
        </w:rPr>
        <w:t>följebb</w:t>
      </w:r>
      <w:r>
        <w:rPr>
          <w:rFonts w:cs="Calibri"/>
        </w:rPr>
        <w:t>”</w:t>
      </w:r>
      <w:r w:rsidRPr="001C581F">
        <w:rPr>
          <w:rFonts w:cs="Calibri"/>
        </w:rPr>
        <w:t xml:space="preserve">-re, </w:t>
      </w:r>
    </w:p>
    <w:p w14:paraId="66AA35F2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a padlásban a pincére, </w:t>
      </w:r>
    </w:p>
    <w:p w14:paraId="2AE46593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a pincében a cincérre, </w:t>
      </w:r>
    </w:p>
    <w:p w14:paraId="17197805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a nagy hősben a kis gyávára, </w:t>
      </w:r>
    </w:p>
    <w:p w14:paraId="471E1376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napsütésben a vakvilágra, </w:t>
      </w:r>
    </w:p>
    <w:p w14:paraId="67DD5FD2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>szóval a túloldalra,</w:t>
      </w:r>
    </w:p>
    <w:p w14:paraId="32B1DFD8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ellenkezőre, </w:t>
      </w:r>
    </w:p>
    <w:p w14:paraId="6CE5322A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gyűszűbe zárt zöld mezőre, </w:t>
      </w:r>
    </w:p>
    <w:p w14:paraId="2FC26726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fényben az éjre, </w:t>
      </w:r>
    </w:p>
    <w:p w14:paraId="4FFBFA3D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hőben a fagyra, </w:t>
      </w:r>
    </w:p>
    <w:p w14:paraId="10BBE369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vagy csak arra, </w:t>
      </w:r>
    </w:p>
    <w:p w14:paraId="130FE02E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hogy mindig van másik, </w:t>
      </w:r>
    </w:p>
    <w:p w14:paraId="6317FE8E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a nevetéstől a zokogásig </w:t>
      </w:r>
    </w:p>
    <w:p w14:paraId="2A8D701E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végtelen a dolgok nyitja, </w:t>
      </w:r>
    </w:p>
    <w:p w14:paraId="0F130345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zárja, </w:t>
      </w:r>
    </w:p>
    <w:p w14:paraId="677135C5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ezért gondol a bohóc mindig másra, </w:t>
      </w:r>
    </w:p>
    <w:p w14:paraId="7D28C03F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nyugtot ezért nem talál, </w:t>
      </w:r>
    </w:p>
    <w:p w14:paraId="1F64307E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két végpont közt röpködő madár, </w:t>
      </w:r>
    </w:p>
    <w:p w14:paraId="61A51223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csupa rongy, csupa kóc, </w:t>
      </w:r>
    </w:p>
    <w:p w14:paraId="14B5A3AE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csupa színlelés, </w:t>
      </w:r>
    </w:p>
    <w:p w14:paraId="17551152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festékkel kimázolt kétségbeesés, </w:t>
      </w:r>
    </w:p>
    <w:p w14:paraId="358638BA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mulatságos mutatványos, </w:t>
      </w:r>
    </w:p>
    <w:p w14:paraId="793B0B69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odakötve az éjszakához, </w:t>
      </w:r>
    </w:p>
    <w:p w14:paraId="6931C529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leláncolt szárnyas, </w:t>
      </w:r>
    </w:p>
    <w:p w14:paraId="3565A637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azt mondja: </w:t>
      </w:r>
      <w:r>
        <w:rPr>
          <w:rFonts w:cs="Calibri"/>
        </w:rPr>
        <w:t>„</w:t>
      </w:r>
      <w:r w:rsidRPr="001C581F">
        <w:rPr>
          <w:rFonts w:cs="Calibri"/>
        </w:rPr>
        <w:t xml:space="preserve">Vágtass! </w:t>
      </w:r>
    </w:p>
    <w:p w14:paraId="17A64A2C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Nincs </w:t>
      </w:r>
      <w:proofErr w:type="spellStart"/>
      <w:r w:rsidRPr="001C581F">
        <w:rPr>
          <w:rFonts w:cs="Calibri"/>
        </w:rPr>
        <w:t>lovad</w:t>
      </w:r>
      <w:proofErr w:type="spellEnd"/>
      <w:r w:rsidRPr="001C581F">
        <w:rPr>
          <w:rFonts w:cs="Calibri"/>
        </w:rPr>
        <w:t xml:space="preserve">? </w:t>
      </w:r>
    </w:p>
    <w:p w14:paraId="61784AAE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>Legyél ló: magad!</w:t>
      </w:r>
      <w:r>
        <w:rPr>
          <w:rFonts w:cs="Calibri"/>
        </w:rPr>
        <w:t>”</w:t>
      </w:r>
      <w:r w:rsidRPr="001C581F">
        <w:rPr>
          <w:rFonts w:cs="Calibri"/>
        </w:rPr>
        <w:t xml:space="preserve"> </w:t>
      </w:r>
    </w:p>
    <w:p w14:paraId="5ED5E71A" w14:textId="77777777" w:rsidR="004A6C7B" w:rsidRPr="001C581F" w:rsidRDefault="004A6C7B" w:rsidP="004A6C7B">
      <w:pPr>
        <w:pStyle w:val="Heading2"/>
      </w:pPr>
      <w:bookmarkStart w:id="1" w:name="_Toc519539340"/>
      <w:r w:rsidRPr="001C581F">
        <w:lastRenderedPageBreak/>
        <w:t>AZ ÉN CIRKUSZOM</w:t>
      </w:r>
      <w:bookmarkEnd w:id="1"/>
    </w:p>
    <w:p w14:paraId="4F0FADE1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Nem veszélyes, </w:t>
      </w:r>
    </w:p>
    <w:p w14:paraId="278E7DFC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egyszemélyes, </w:t>
      </w:r>
    </w:p>
    <w:p w14:paraId="2083FFF2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mindig nagyon leleményes </w:t>
      </w:r>
    </w:p>
    <w:p w14:paraId="02FEA0C3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az én cirkuszom! </w:t>
      </w:r>
    </w:p>
    <w:p w14:paraId="7D6A1501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Van benne majom! </w:t>
      </w:r>
    </w:p>
    <w:p w14:paraId="69B4C219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Mászik a falon. </w:t>
      </w:r>
    </w:p>
    <w:p w14:paraId="568717DE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Van benne zsiráf! </w:t>
      </w:r>
    </w:p>
    <w:p w14:paraId="17AB70E0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Félti a nyakát. </w:t>
      </w:r>
    </w:p>
    <w:p w14:paraId="2715F0F5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Van benne minden: </w:t>
      </w:r>
    </w:p>
    <w:p w14:paraId="0FC9A798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mesés a kincsem – </w:t>
      </w:r>
    </w:p>
    <w:p w14:paraId="462F3BB9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ha elképzelem... </w:t>
      </w:r>
    </w:p>
    <w:p w14:paraId="1D130951" w14:textId="77777777" w:rsidR="004A6C7B" w:rsidRPr="001C581F" w:rsidRDefault="004A6C7B" w:rsidP="004A6C7B">
      <w:pPr>
        <w:rPr>
          <w:rFonts w:cs="Calibri"/>
        </w:rPr>
      </w:pPr>
    </w:p>
    <w:p w14:paraId="7E592B7C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Nem veszélyes, </w:t>
      </w:r>
    </w:p>
    <w:p w14:paraId="3DE623B1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egyszemélyes, </w:t>
      </w:r>
    </w:p>
    <w:p w14:paraId="40F409A7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mindig nagyon leleményes </w:t>
      </w:r>
    </w:p>
    <w:p w14:paraId="6D232907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az én cirkuszom... </w:t>
      </w:r>
    </w:p>
    <w:p w14:paraId="78E9D7D1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Van benne, tudom, </w:t>
      </w:r>
    </w:p>
    <w:p w14:paraId="3E096AE1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árnyék a falon, </w:t>
      </w:r>
    </w:p>
    <w:p w14:paraId="0A56209E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van benne teve, </w:t>
      </w:r>
    </w:p>
    <w:p w14:paraId="252E0FF0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gyémánt a feje, </w:t>
      </w:r>
    </w:p>
    <w:p w14:paraId="7326290D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van benne tündér – </w:t>
      </w:r>
    </w:p>
    <w:p w14:paraId="1A01C0C6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hozzám jöhetnél! </w:t>
      </w:r>
    </w:p>
    <w:p w14:paraId="504D38E1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Lakhatnál nálam! </w:t>
      </w:r>
    </w:p>
    <w:p w14:paraId="3D8BFE7C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Lennél: a társam! </w:t>
      </w:r>
    </w:p>
    <w:p w14:paraId="3EAEA05B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Mert mit ér ez az egy személy, </w:t>
      </w:r>
    </w:p>
    <w:p w14:paraId="4C4A9D92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ha nincsen otthon senkinél? </w:t>
      </w:r>
    </w:p>
    <w:p w14:paraId="658BD410" w14:textId="77777777" w:rsidR="004A6C7B" w:rsidRPr="001C581F" w:rsidRDefault="004A6C7B" w:rsidP="004A6C7B">
      <w:pPr>
        <w:rPr>
          <w:rFonts w:cs="Calibri"/>
        </w:rPr>
      </w:pPr>
    </w:p>
    <w:p w14:paraId="4053447A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Igaz, mindig leleményes, </w:t>
      </w:r>
    </w:p>
    <w:p w14:paraId="5576CDEB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képzeletben sokszemélyes, </w:t>
      </w:r>
    </w:p>
    <w:p w14:paraId="49C682CB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de különben nincsen társa, </w:t>
      </w:r>
    </w:p>
    <w:p w14:paraId="5F947817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se barátja, se családja – </w:t>
      </w:r>
    </w:p>
    <w:p w14:paraId="5DCFFC18" w14:textId="77777777" w:rsidR="004A6C7B" w:rsidRPr="001C581F" w:rsidRDefault="004A6C7B" w:rsidP="004A6C7B">
      <w:pPr>
        <w:rPr>
          <w:rFonts w:cs="Calibri"/>
        </w:rPr>
      </w:pPr>
    </w:p>
    <w:p w14:paraId="0F071A96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van benne majom, </w:t>
      </w:r>
    </w:p>
    <w:p w14:paraId="1E939541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árnyék a falon, </w:t>
      </w:r>
    </w:p>
    <w:p w14:paraId="1ED1B143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van benne minden, </w:t>
      </w:r>
    </w:p>
    <w:p w14:paraId="6D8A183A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csak társa nincsen – </w:t>
      </w:r>
    </w:p>
    <w:p w14:paraId="65D04E72" w14:textId="77777777" w:rsidR="004A6C7B" w:rsidRPr="001C581F" w:rsidRDefault="004A6C7B" w:rsidP="004A6C7B">
      <w:pPr>
        <w:rPr>
          <w:rFonts w:cs="Calibri"/>
        </w:rPr>
      </w:pPr>
    </w:p>
    <w:p w14:paraId="035E627B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jöhetnél értem, </w:t>
      </w:r>
    </w:p>
    <w:p w14:paraId="56F4ADD9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szólhatnál hozzám, </w:t>
      </w:r>
    </w:p>
    <w:p w14:paraId="03BE3B46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lakhatnál nálam, </w:t>
      </w:r>
    </w:p>
    <w:p w14:paraId="33F48CF3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élhetnél velem, </w:t>
      </w:r>
    </w:p>
    <w:p w14:paraId="47D019AC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– értem, hozzám, nálam, velem! </w:t>
      </w:r>
    </w:p>
    <w:p w14:paraId="1575BBB2" w14:textId="77777777" w:rsidR="004A6C7B" w:rsidRPr="001C581F" w:rsidRDefault="004A6C7B" w:rsidP="004A6C7B">
      <w:pPr>
        <w:rPr>
          <w:rFonts w:cs="Calibri"/>
        </w:rPr>
      </w:pPr>
    </w:p>
    <w:p w14:paraId="60AE57D4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Mert mit ér ez az egy személy, </w:t>
      </w:r>
    </w:p>
    <w:p w14:paraId="1B6C5AC0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ha nincsen otthon senkinél? </w:t>
      </w:r>
    </w:p>
    <w:p w14:paraId="26E23F75" w14:textId="77777777" w:rsidR="004A6C7B" w:rsidRPr="001C581F" w:rsidRDefault="004A6C7B" w:rsidP="004A6C7B">
      <w:pPr>
        <w:rPr>
          <w:rFonts w:cs="Calibri"/>
        </w:rPr>
      </w:pPr>
    </w:p>
    <w:p w14:paraId="50A93ED3" w14:textId="77777777" w:rsidR="004A6C7B" w:rsidRPr="001C581F" w:rsidRDefault="004A6C7B" w:rsidP="004A6C7B">
      <w:pPr>
        <w:ind w:left="720"/>
        <w:rPr>
          <w:rFonts w:cs="Calibri"/>
        </w:rPr>
      </w:pPr>
      <w:r>
        <w:rPr>
          <w:rFonts w:cs="Calibri"/>
        </w:rPr>
        <w:t xml:space="preserve">    </w:t>
      </w:r>
      <w:r w:rsidRPr="001C581F">
        <w:rPr>
          <w:rFonts w:cs="Calibri"/>
        </w:rPr>
        <w:t xml:space="preserve">* </w:t>
      </w:r>
    </w:p>
    <w:p w14:paraId="07DBFDE5" w14:textId="77777777" w:rsidR="004A6C7B" w:rsidRPr="001C581F" w:rsidRDefault="004A6C7B" w:rsidP="004A6C7B">
      <w:pPr>
        <w:rPr>
          <w:rFonts w:cs="Calibri"/>
        </w:rPr>
      </w:pPr>
    </w:p>
    <w:p w14:paraId="1DA7FA7B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>Hajóra szálltam</w:t>
      </w:r>
      <w:r>
        <w:rPr>
          <w:rFonts w:cs="Calibri"/>
        </w:rPr>
        <w:t>,</w:t>
      </w:r>
      <w:r w:rsidRPr="001C581F">
        <w:rPr>
          <w:rFonts w:cs="Calibri"/>
        </w:rPr>
        <w:t xml:space="preserve"> </w:t>
      </w:r>
    </w:p>
    <w:p w14:paraId="504114AD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lastRenderedPageBreak/>
        <w:t xml:space="preserve">szárnyam </w:t>
      </w:r>
    </w:p>
    <w:p w14:paraId="6BC32270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cseréltem evezőre, </w:t>
      </w:r>
    </w:p>
    <w:p w14:paraId="380D0A9D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szél hátán szállok </w:t>
      </w:r>
    </w:p>
    <w:p w14:paraId="675D0079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menyegződre, </w:t>
      </w:r>
    </w:p>
    <w:p w14:paraId="75E8212F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felhőmenyasszony, </w:t>
      </w:r>
    </w:p>
    <w:p w14:paraId="654DF23F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leszek vőlegényed, </w:t>
      </w:r>
    </w:p>
    <w:p w14:paraId="7A53438F" w14:textId="77777777" w:rsidR="004A6C7B" w:rsidRPr="001C581F" w:rsidRDefault="004A6C7B" w:rsidP="004A6C7B">
      <w:pPr>
        <w:rPr>
          <w:rFonts w:cs="Calibri"/>
        </w:rPr>
      </w:pPr>
    </w:p>
    <w:p w14:paraId="6753BBA2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ha nem, hát zenészed, </w:t>
      </w:r>
    </w:p>
    <w:p w14:paraId="12522B44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>bohócod</w:t>
      </w:r>
      <w:r>
        <w:rPr>
          <w:rFonts w:cs="Calibri"/>
        </w:rPr>
        <w:t>,</w:t>
      </w:r>
      <w:r w:rsidRPr="001C581F">
        <w:rPr>
          <w:rFonts w:cs="Calibri"/>
        </w:rPr>
        <w:t xml:space="preserve"> árnyad, </w:t>
      </w:r>
    </w:p>
    <w:p w14:paraId="75529B61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a láthatárnak </w:t>
      </w:r>
    </w:p>
    <w:p w14:paraId="7D1FC39B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most nekivágok, </w:t>
      </w:r>
    </w:p>
    <w:p w14:paraId="46A01CC0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leszek a bárányod, </w:t>
      </w:r>
    </w:p>
    <w:p w14:paraId="077BCCF1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leszek a madarad, </w:t>
      </w:r>
    </w:p>
    <w:p w14:paraId="3371EF33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vánkos fejed alatt, </w:t>
      </w:r>
    </w:p>
    <w:p w14:paraId="34F25377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ha nem, hát panaszom </w:t>
      </w:r>
    </w:p>
    <w:p w14:paraId="4F78D133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elmondom a szélnek, </w:t>
      </w:r>
    </w:p>
    <w:p w14:paraId="68FE6A9D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versemhez elég lesz </w:t>
      </w:r>
    </w:p>
    <w:p w14:paraId="034D081E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ennyi: </w:t>
      </w:r>
    </w:p>
    <w:p w14:paraId="3D3D1CC6" w14:textId="77777777" w:rsidR="004A6C7B" w:rsidRPr="001C581F" w:rsidRDefault="004A6C7B" w:rsidP="004A6C7B">
      <w:pPr>
        <w:rPr>
          <w:rFonts w:cs="Calibri"/>
        </w:rPr>
      </w:pPr>
    </w:p>
    <w:p w14:paraId="6C85A269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hajóra szálltam, </w:t>
      </w:r>
    </w:p>
    <w:p w14:paraId="5DB475C0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szárnyam </w:t>
      </w:r>
    </w:p>
    <w:p w14:paraId="6F163E42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cseréltem evezőre, </w:t>
      </w:r>
    </w:p>
    <w:p w14:paraId="435F5F50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mégsem értem el </w:t>
      </w:r>
    </w:p>
    <w:p w14:paraId="3CD86B49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menyegződre, </w:t>
      </w:r>
    </w:p>
    <w:p w14:paraId="5598A696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felhőmenyasszony. </w:t>
      </w:r>
    </w:p>
    <w:p w14:paraId="5C3BA4E1" w14:textId="77777777" w:rsidR="004A6C7B" w:rsidRPr="001C581F" w:rsidRDefault="004A6C7B" w:rsidP="004A6C7B">
      <w:pPr>
        <w:rPr>
          <w:rFonts w:cs="Calibri"/>
        </w:rPr>
      </w:pPr>
    </w:p>
    <w:p w14:paraId="77312427" w14:textId="77777777" w:rsidR="004A6C7B" w:rsidRPr="001C581F" w:rsidRDefault="004A6C7B" w:rsidP="004A6C7B">
      <w:pPr>
        <w:ind w:left="1440" w:firstLine="720"/>
        <w:rPr>
          <w:rFonts w:cs="Calibri"/>
        </w:rPr>
      </w:pPr>
      <w:r w:rsidRPr="001C581F">
        <w:rPr>
          <w:rFonts w:cs="Calibri"/>
        </w:rPr>
        <w:t xml:space="preserve">* </w:t>
      </w:r>
    </w:p>
    <w:p w14:paraId="3344D2E5" w14:textId="77777777" w:rsidR="004A6C7B" w:rsidRPr="001C581F" w:rsidRDefault="004A6C7B" w:rsidP="004A6C7B">
      <w:pPr>
        <w:rPr>
          <w:rFonts w:cs="Calibri"/>
        </w:rPr>
      </w:pPr>
    </w:p>
    <w:p w14:paraId="725B763A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Ez a </w:t>
      </w:r>
      <w:proofErr w:type="spellStart"/>
      <w:r w:rsidRPr="001C581F">
        <w:rPr>
          <w:rFonts w:cs="Calibri"/>
        </w:rPr>
        <w:t>trom-bita</w:t>
      </w:r>
      <w:proofErr w:type="spellEnd"/>
      <w:r w:rsidRPr="001C581F">
        <w:rPr>
          <w:rFonts w:cs="Calibri"/>
        </w:rPr>
        <w:t xml:space="preserve"> akkora, akkora sárga, de sárga, de sárga, de réz, </w:t>
      </w:r>
    </w:p>
    <w:p w14:paraId="39D38382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úgy villog, de úgy, te, rá ne, rá ne nézz, </w:t>
      </w:r>
    </w:p>
    <w:p w14:paraId="0268F68F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a </w:t>
      </w:r>
      <w:proofErr w:type="spellStart"/>
      <w:r w:rsidRPr="001C581F">
        <w:rPr>
          <w:rFonts w:cs="Calibri"/>
        </w:rPr>
        <w:t>trom</w:t>
      </w:r>
      <w:proofErr w:type="spellEnd"/>
      <w:r w:rsidRPr="001C581F">
        <w:rPr>
          <w:rFonts w:cs="Calibri"/>
        </w:rPr>
        <w:t>-</w:t>
      </w:r>
      <w:proofErr w:type="spellStart"/>
      <w:r w:rsidRPr="001C581F">
        <w:rPr>
          <w:rFonts w:cs="Calibri"/>
        </w:rPr>
        <w:t>bita</w:t>
      </w:r>
      <w:proofErr w:type="spellEnd"/>
      <w:r w:rsidRPr="001C581F">
        <w:rPr>
          <w:rFonts w:cs="Calibri"/>
        </w:rPr>
        <w:t>-</w:t>
      </w:r>
      <w:proofErr w:type="spellStart"/>
      <w:r w:rsidRPr="001C581F">
        <w:rPr>
          <w:rFonts w:cs="Calibri"/>
        </w:rPr>
        <w:t>bita</w:t>
      </w:r>
      <w:proofErr w:type="spellEnd"/>
      <w:r w:rsidRPr="001C581F">
        <w:rPr>
          <w:rFonts w:cs="Calibri"/>
        </w:rPr>
        <w:t xml:space="preserve">-bában, </w:t>
      </w:r>
    </w:p>
    <w:p w14:paraId="0FC787BF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ott lakik egy angyal maszatos ruhában, </w:t>
      </w:r>
    </w:p>
    <w:p w14:paraId="74AF5BEA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maszatos az arca, </w:t>
      </w:r>
    </w:p>
    <w:p w14:paraId="06661354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csupa málna, csupa meggy, csupa földiszeder, </w:t>
      </w:r>
    </w:p>
    <w:p w14:paraId="15001F9C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a </w:t>
      </w:r>
      <w:proofErr w:type="spellStart"/>
      <w:r w:rsidRPr="001C581F">
        <w:rPr>
          <w:rFonts w:cs="Calibri"/>
        </w:rPr>
        <w:t>trom</w:t>
      </w:r>
      <w:proofErr w:type="spellEnd"/>
      <w:r w:rsidRPr="001C581F">
        <w:rPr>
          <w:rFonts w:cs="Calibri"/>
        </w:rPr>
        <w:t>-</w:t>
      </w:r>
      <w:proofErr w:type="spellStart"/>
      <w:r w:rsidRPr="001C581F">
        <w:rPr>
          <w:rFonts w:cs="Calibri"/>
        </w:rPr>
        <w:t>bita</w:t>
      </w:r>
      <w:proofErr w:type="spellEnd"/>
      <w:r w:rsidRPr="001C581F">
        <w:rPr>
          <w:rFonts w:cs="Calibri"/>
        </w:rPr>
        <w:t>-</w:t>
      </w:r>
      <w:proofErr w:type="spellStart"/>
      <w:r w:rsidRPr="001C581F">
        <w:rPr>
          <w:rFonts w:cs="Calibri"/>
        </w:rPr>
        <w:t>bita</w:t>
      </w:r>
      <w:proofErr w:type="spellEnd"/>
      <w:r w:rsidRPr="001C581F">
        <w:rPr>
          <w:rFonts w:cs="Calibri"/>
        </w:rPr>
        <w:t xml:space="preserve">-bában az angyal hamisan énekel, </w:t>
      </w:r>
    </w:p>
    <w:p w14:paraId="40C96FF3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de semmi, ez semmi, ez akkor is annyira szép! </w:t>
      </w:r>
    </w:p>
    <w:p w14:paraId="0AD893AC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Hallgasd csak a trombitabából az angyal énekét! </w:t>
      </w:r>
    </w:p>
    <w:p w14:paraId="31A5F185" w14:textId="77777777" w:rsidR="004A6C7B" w:rsidRPr="001C581F" w:rsidRDefault="004A6C7B" w:rsidP="004A6C7B">
      <w:pPr>
        <w:rPr>
          <w:rFonts w:cs="Calibri"/>
        </w:rPr>
      </w:pPr>
    </w:p>
    <w:p w14:paraId="462F5275" w14:textId="77777777" w:rsidR="004A6C7B" w:rsidRPr="001C581F" w:rsidRDefault="004A6C7B" w:rsidP="004A6C7B">
      <w:pPr>
        <w:ind w:left="1440" w:firstLine="720"/>
        <w:rPr>
          <w:rFonts w:cs="Calibri"/>
        </w:rPr>
      </w:pPr>
      <w:r w:rsidRPr="001C581F">
        <w:rPr>
          <w:rFonts w:cs="Calibri"/>
        </w:rPr>
        <w:t xml:space="preserve">* </w:t>
      </w:r>
    </w:p>
    <w:p w14:paraId="207B35DC" w14:textId="77777777" w:rsidR="004A6C7B" w:rsidRPr="001C581F" w:rsidRDefault="004A6C7B" w:rsidP="004A6C7B">
      <w:pPr>
        <w:rPr>
          <w:rFonts w:cs="Calibri"/>
        </w:rPr>
      </w:pPr>
    </w:p>
    <w:p w14:paraId="31CE0D38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Angyal, angyal, de kötéltáncos, </w:t>
      </w:r>
    </w:p>
    <w:p w14:paraId="48DDDE15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láthatod, dörzsölt mutatványos, </w:t>
      </w:r>
    </w:p>
    <w:p w14:paraId="029DA313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orrát orrodhoz dörzsöli, </w:t>
      </w:r>
    </w:p>
    <w:p w14:paraId="7485C267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kérdez, felelj neki: </w:t>
      </w:r>
    </w:p>
    <w:p w14:paraId="4A7FD398" w14:textId="77777777" w:rsidR="004A6C7B" w:rsidRPr="001C581F" w:rsidRDefault="004A6C7B" w:rsidP="004A6C7B">
      <w:pPr>
        <w:rPr>
          <w:rFonts w:cs="Calibri"/>
        </w:rPr>
      </w:pPr>
    </w:p>
    <w:p w14:paraId="24E54776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Ibolyának ibolyát adtál-e már, </w:t>
      </w:r>
    </w:p>
    <w:p w14:paraId="0AF33A29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Katicának katicát fogtál-e már, </w:t>
      </w:r>
    </w:p>
    <w:p w14:paraId="300AE487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harangoztál-e gyöngyvirággal, </w:t>
      </w:r>
    </w:p>
    <w:p w14:paraId="2CEDDA46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jártál-e vízen száraz lábbal? </w:t>
      </w:r>
    </w:p>
    <w:p w14:paraId="3BDB70FE" w14:textId="77777777" w:rsidR="004A6C7B" w:rsidRPr="001C581F" w:rsidRDefault="004A6C7B" w:rsidP="004A6C7B">
      <w:pPr>
        <w:rPr>
          <w:rFonts w:cs="Calibri"/>
        </w:rPr>
      </w:pPr>
    </w:p>
    <w:p w14:paraId="6C8A97A3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Angyal, angyal, de nem magányos, </w:t>
      </w:r>
    </w:p>
    <w:p w14:paraId="1BE8407A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odahajlik a bohócához, </w:t>
      </w:r>
    </w:p>
    <w:p w14:paraId="37FE5054" w14:textId="77777777" w:rsidR="004A6C7B" w:rsidRPr="001C581F" w:rsidRDefault="004A6C7B" w:rsidP="004A6C7B">
      <w:pPr>
        <w:rPr>
          <w:rFonts w:cs="Calibri"/>
        </w:rPr>
      </w:pPr>
      <w:proofErr w:type="gramStart"/>
      <w:r w:rsidRPr="001C581F">
        <w:rPr>
          <w:rFonts w:cs="Calibri"/>
        </w:rPr>
        <w:lastRenderedPageBreak/>
        <w:t>olyan</w:t>
      </w:r>
      <w:proofErr w:type="gramEnd"/>
      <w:r w:rsidRPr="001C581F">
        <w:rPr>
          <w:rFonts w:cs="Calibri"/>
        </w:rPr>
        <w:t xml:space="preserve"> mint a j betű, </w:t>
      </w:r>
    </w:p>
    <w:p w14:paraId="325C6F59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játékos és </w:t>
      </w:r>
      <w:proofErr w:type="spellStart"/>
      <w:r w:rsidRPr="001C581F">
        <w:rPr>
          <w:rFonts w:cs="Calibri"/>
        </w:rPr>
        <w:t>gyönyörűűűűű</w:t>
      </w:r>
      <w:proofErr w:type="spellEnd"/>
      <w:r w:rsidRPr="001C581F">
        <w:rPr>
          <w:rFonts w:cs="Calibri"/>
        </w:rPr>
        <w:t xml:space="preserve">! </w:t>
      </w:r>
    </w:p>
    <w:p w14:paraId="1F287217" w14:textId="77777777" w:rsidR="004A6C7B" w:rsidRPr="001C581F" w:rsidRDefault="004A6C7B" w:rsidP="004A6C7B">
      <w:pPr>
        <w:rPr>
          <w:rFonts w:cs="Calibri"/>
        </w:rPr>
      </w:pPr>
    </w:p>
    <w:p w14:paraId="6DAD9E24" w14:textId="77777777" w:rsidR="004A6C7B" w:rsidRPr="001C581F" w:rsidRDefault="004A6C7B" w:rsidP="004A6C7B">
      <w:pPr>
        <w:ind w:left="1440" w:firstLine="720"/>
        <w:rPr>
          <w:rFonts w:cs="Calibri"/>
        </w:rPr>
      </w:pPr>
      <w:r w:rsidRPr="001C581F">
        <w:rPr>
          <w:rFonts w:cs="Calibri"/>
        </w:rPr>
        <w:t xml:space="preserve">* </w:t>
      </w:r>
    </w:p>
    <w:p w14:paraId="3898B75A" w14:textId="77777777" w:rsidR="004A6C7B" w:rsidRPr="001C581F" w:rsidRDefault="004A6C7B" w:rsidP="004A6C7B">
      <w:pPr>
        <w:rPr>
          <w:rFonts w:cs="Calibri"/>
        </w:rPr>
      </w:pPr>
    </w:p>
    <w:p w14:paraId="55BEBD4D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A </w:t>
      </w:r>
      <w:proofErr w:type="spellStart"/>
      <w:r w:rsidRPr="001C581F">
        <w:rPr>
          <w:rFonts w:cs="Calibri"/>
        </w:rPr>
        <w:t>dzsigitek</w:t>
      </w:r>
      <w:proofErr w:type="spellEnd"/>
      <w:r w:rsidRPr="001C581F">
        <w:rPr>
          <w:rFonts w:cs="Calibri"/>
        </w:rPr>
        <w:t xml:space="preserve">, a </w:t>
      </w:r>
      <w:proofErr w:type="spellStart"/>
      <w:r w:rsidRPr="001C581F">
        <w:rPr>
          <w:rFonts w:cs="Calibri"/>
        </w:rPr>
        <w:t>dzsigitek</w:t>
      </w:r>
      <w:proofErr w:type="spellEnd"/>
      <w:r w:rsidRPr="001C581F">
        <w:rPr>
          <w:rFonts w:cs="Calibri"/>
        </w:rPr>
        <w:t xml:space="preserve">, jönnek a </w:t>
      </w:r>
      <w:proofErr w:type="spellStart"/>
      <w:r w:rsidRPr="001C581F">
        <w:rPr>
          <w:rFonts w:cs="Calibri"/>
        </w:rPr>
        <w:t>dzsigit</w:t>
      </w:r>
      <w:proofErr w:type="spellEnd"/>
      <w:r w:rsidRPr="001C581F">
        <w:rPr>
          <w:rFonts w:cs="Calibri"/>
        </w:rPr>
        <w:t xml:space="preserve"> lovasok, </w:t>
      </w:r>
    </w:p>
    <w:p w14:paraId="1171295D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a lovak lába a porond porába tapos, </w:t>
      </w:r>
    </w:p>
    <w:p w14:paraId="3D4C87F6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csak a vágta, a vágta a </w:t>
      </w:r>
      <w:proofErr w:type="spellStart"/>
      <w:r w:rsidRPr="001C581F">
        <w:rPr>
          <w:rFonts w:cs="Calibri"/>
        </w:rPr>
        <w:t>dzsigitek</w:t>
      </w:r>
      <w:proofErr w:type="spellEnd"/>
      <w:r w:rsidRPr="001C581F">
        <w:rPr>
          <w:rFonts w:cs="Calibri"/>
        </w:rPr>
        <w:t xml:space="preserve"> álma, </w:t>
      </w:r>
    </w:p>
    <w:p w14:paraId="3C08C488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se nyereg, se kantár, csak a csizma és a térd, </w:t>
      </w:r>
    </w:p>
    <w:p w14:paraId="376858EB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se porond, se pálya, se cél, és mégis jönnek a </w:t>
      </w:r>
      <w:proofErr w:type="spellStart"/>
      <w:r w:rsidRPr="001C581F">
        <w:rPr>
          <w:rFonts w:cs="Calibri"/>
        </w:rPr>
        <w:t>dzsigitek</w:t>
      </w:r>
      <w:proofErr w:type="spellEnd"/>
      <w:r w:rsidRPr="001C581F">
        <w:rPr>
          <w:rFonts w:cs="Calibri"/>
        </w:rPr>
        <w:t xml:space="preserve">, </w:t>
      </w:r>
    </w:p>
    <w:p w14:paraId="3927FC19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felhő a ló hátán, árnyék a ló oldalán, </w:t>
      </w:r>
    </w:p>
    <w:p w14:paraId="4DFF24EC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a ló nyakához tapad a </w:t>
      </w:r>
      <w:proofErr w:type="spellStart"/>
      <w:r w:rsidRPr="001C581F">
        <w:rPr>
          <w:rFonts w:cs="Calibri"/>
        </w:rPr>
        <w:t>dzsigit</w:t>
      </w:r>
      <w:proofErr w:type="spellEnd"/>
      <w:r w:rsidRPr="001C581F">
        <w:rPr>
          <w:rFonts w:cs="Calibri"/>
        </w:rPr>
        <w:t xml:space="preserve">, </w:t>
      </w:r>
    </w:p>
    <w:p w14:paraId="50384368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és háttal előre, kézen állva, keresztben a ló hasa alatt </w:t>
      </w:r>
    </w:p>
    <w:p w14:paraId="197EC62C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csak jönnek a </w:t>
      </w:r>
      <w:proofErr w:type="spellStart"/>
      <w:r w:rsidRPr="001C581F">
        <w:rPr>
          <w:rFonts w:cs="Calibri"/>
        </w:rPr>
        <w:t>dzsigitek</w:t>
      </w:r>
      <w:proofErr w:type="spellEnd"/>
      <w:r w:rsidRPr="001C581F">
        <w:rPr>
          <w:rFonts w:cs="Calibri"/>
        </w:rPr>
        <w:t xml:space="preserve">, a </w:t>
      </w:r>
      <w:proofErr w:type="spellStart"/>
      <w:r w:rsidRPr="001C581F">
        <w:rPr>
          <w:rFonts w:cs="Calibri"/>
        </w:rPr>
        <w:t>dzsigitek</w:t>
      </w:r>
      <w:proofErr w:type="spellEnd"/>
      <w:r w:rsidRPr="001C581F">
        <w:rPr>
          <w:rFonts w:cs="Calibri"/>
        </w:rPr>
        <w:t xml:space="preserve">, </w:t>
      </w:r>
    </w:p>
    <w:p w14:paraId="2F855436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se nyereg, se kantár, se ló, </w:t>
      </w:r>
    </w:p>
    <w:p w14:paraId="28FC675F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csak a </w:t>
      </w:r>
      <w:proofErr w:type="spellStart"/>
      <w:r w:rsidRPr="001C581F">
        <w:rPr>
          <w:rFonts w:cs="Calibri"/>
        </w:rPr>
        <w:t>dzsigitek</w:t>
      </w:r>
      <w:proofErr w:type="spellEnd"/>
      <w:r w:rsidRPr="001C581F">
        <w:rPr>
          <w:rFonts w:cs="Calibri"/>
        </w:rPr>
        <w:t xml:space="preserve"> ... </w:t>
      </w:r>
    </w:p>
    <w:p w14:paraId="7616737C" w14:textId="77777777" w:rsidR="004A6C7B" w:rsidRPr="001C581F" w:rsidRDefault="004A6C7B" w:rsidP="004A6C7B">
      <w:pPr>
        <w:rPr>
          <w:rFonts w:cs="Calibri"/>
        </w:rPr>
      </w:pPr>
    </w:p>
    <w:p w14:paraId="5659634B" w14:textId="77777777" w:rsidR="004A6C7B" w:rsidRPr="001C581F" w:rsidRDefault="004A6C7B" w:rsidP="004A6C7B">
      <w:pPr>
        <w:ind w:left="1440" w:firstLine="720"/>
        <w:rPr>
          <w:rFonts w:cs="Calibri"/>
        </w:rPr>
      </w:pPr>
      <w:r w:rsidRPr="001C581F">
        <w:rPr>
          <w:rFonts w:cs="Calibri"/>
        </w:rPr>
        <w:t xml:space="preserve">* </w:t>
      </w:r>
    </w:p>
    <w:p w14:paraId="3E4308D7" w14:textId="77777777" w:rsidR="004A6C7B" w:rsidRPr="001C581F" w:rsidRDefault="004A6C7B" w:rsidP="004A6C7B">
      <w:pPr>
        <w:rPr>
          <w:rFonts w:cs="Calibri"/>
        </w:rPr>
      </w:pPr>
    </w:p>
    <w:p w14:paraId="2CB6FCB8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>Kis bohócom,</w:t>
      </w:r>
    </w:p>
    <w:p w14:paraId="0309E5CE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fekete-fehérben, </w:t>
      </w:r>
    </w:p>
    <w:p w14:paraId="2DC1C3D6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zárjuk a boltot </w:t>
      </w:r>
    </w:p>
    <w:p w14:paraId="7D82C4D4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kéz a kézben, </w:t>
      </w:r>
    </w:p>
    <w:p w14:paraId="1CC5F2ED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elég ebből mára, </w:t>
      </w:r>
    </w:p>
    <w:p w14:paraId="710535F4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lesz még idő </w:t>
      </w:r>
    </w:p>
    <w:p w14:paraId="6FF3B2E5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vad viháncolásra. </w:t>
      </w:r>
    </w:p>
    <w:p w14:paraId="7322F2B3" w14:textId="77777777" w:rsidR="004A6C7B" w:rsidRPr="001C581F" w:rsidRDefault="004A6C7B" w:rsidP="004A6C7B">
      <w:pPr>
        <w:rPr>
          <w:rFonts w:cs="Calibri"/>
        </w:rPr>
      </w:pPr>
    </w:p>
    <w:p w14:paraId="1EC5B271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Csukódj esernyő, </w:t>
      </w:r>
    </w:p>
    <w:p w14:paraId="215B64CE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koppanj csákó, </w:t>
      </w:r>
    </w:p>
    <w:p w14:paraId="4A36FED0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fűzd ki a cipőd </w:t>
      </w:r>
    </w:p>
    <w:p w14:paraId="3ADA5272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nagy varázsló, </w:t>
      </w:r>
    </w:p>
    <w:p w14:paraId="6499B3EE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hagyd a tréfát, </w:t>
      </w:r>
    </w:p>
    <w:p w14:paraId="7798AD77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kupolákban </w:t>
      </w:r>
    </w:p>
    <w:p w14:paraId="37439FAC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a cérnalétrát, </w:t>
      </w:r>
    </w:p>
    <w:p w14:paraId="385163A0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lengjenek csak: </w:t>
      </w:r>
    </w:p>
    <w:p w14:paraId="2567B84F" w14:textId="77777777" w:rsidR="004A6C7B" w:rsidRPr="001C581F" w:rsidRDefault="004A6C7B" w:rsidP="004A6C7B">
      <w:pPr>
        <w:rPr>
          <w:rFonts w:cs="Calibri"/>
        </w:rPr>
      </w:pPr>
      <w:r w:rsidRPr="001C581F">
        <w:rPr>
          <w:rFonts w:cs="Calibri"/>
        </w:rPr>
        <w:t xml:space="preserve">fújjon, fújjon a szél. </w:t>
      </w:r>
    </w:p>
    <w:p w14:paraId="1716779B" w14:textId="77777777" w:rsidR="004A6C7B" w:rsidRPr="001C581F" w:rsidRDefault="004A6C7B" w:rsidP="004A6C7B">
      <w:pPr>
        <w:rPr>
          <w:rFonts w:cs="Calibri"/>
        </w:rPr>
      </w:pPr>
    </w:p>
    <w:p w14:paraId="53F74508" w14:textId="77777777" w:rsidR="004A6C7B" w:rsidRPr="001C581F" w:rsidRDefault="004A6C7B" w:rsidP="004A6C7B">
      <w:pPr>
        <w:jc w:val="center"/>
        <w:rPr>
          <w:rFonts w:cs="Calibri"/>
          <w:bCs/>
        </w:rPr>
      </w:pPr>
      <w:r w:rsidRPr="001C581F">
        <w:rPr>
          <w:rFonts w:cs="Calibri"/>
          <w:bCs/>
        </w:rPr>
        <w:t>Fekete, fehér.</w:t>
      </w:r>
    </w:p>
    <w:p w14:paraId="502027EF" w14:textId="77777777" w:rsidR="004A6C7B" w:rsidRPr="001C581F" w:rsidRDefault="004A6C7B" w:rsidP="004A6C7B">
      <w:pPr>
        <w:jc w:val="center"/>
        <w:rPr>
          <w:rFonts w:cs="Calibri"/>
          <w:bCs/>
        </w:rPr>
      </w:pPr>
      <w:r w:rsidRPr="001C581F">
        <w:rPr>
          <w:rFonts w:cs="Calibri"/>
          <w:bCs/>
        </w:rPr>
        <w:t>Üres tenyér,</w:t>
      </w:r>
    </w:p>
    <w:p w14:paraId="7CA8E878" w14:textId="77777777" w:rsidR="004A6C7B" w:rsidRPr="001C581F" w:rsidRDefault="004A6C7B" w:rsidP="004A6C7B">
      <w:pPr>
        <w:jc w:val="center"/>
        <w:rPr>
          <w:rFonts w:cs="Calibri"/>
          <w:bCs/>
        </w:rPr>
      </w:pPr>
      <w:r w:rsidRPr="001C581F">
        <w:rPr>
          <w:rFonts w:cs="Calibri"/>
          <w:bCs/>
        </w:rPr>
        <w:t>nyitott ablak.</w:t>
      </w:r>
    </w:p>
    <w:p w14:paraId="76EB2BF7" w14:textId="77777777" w:rsidR="004A6C7B" w:rsidRPr="001C581F" w:rsidRDefault="004A6C7B" w:rsidP="004A6C7B">
      <w:pPr>
        <w:jc w:val="center"/>
        <w:rPr>
          <w:rFonts w:cs="Calibri"/>
          <w:bCs/>
        </w:rPr>
      </w:pPr>
      <w:r w:rsidRPr="001C581F">
        <w:rPr>
          <w:rFonts w:cs="Calibri"/>
          <w:bCs/>
        </w:rPr>
        <w:t>Szárnya most nő</w:t>
      </w:r>
    </w:p>
    <w:p w14:paraId="3702A3FC" w14:textId="77777777" w:rsidR="004A6C7B" w:rsidRPr="001C581F" w:rsidRDefault="004A6C7B" w:rsidP="004A6C7B">
      <w:pPr>
        <w:jc w:val="center"/>
        <w:rPr>
          <w:rFonts w:cs="Calibri"/>
          <w:bCs/>
        </w:rPr>
      </w:pPr>
      <w:r w:rsidRPr="001C581F">
        <w:rPr>
          <w:rFonts w:cs="Calibri"/>
          <w:bCs/>
        </w:rPr>
        <w:t>a madaraknak.</w:t>
      </w:r>
    </w:p>
    <w:p w14:paraId="7B59BAC2" w14:textId="77777777" w:rsidR="004A6C7B" w:rsidRPr="001C581F" w:rsidRDefault="004A6C7B" w:rsidP="004A6C7B">
      <w:pPr>
        <w:jc w:val="center"/>
        <w:rPr>
          <w:rFonts w:cs="Calibri"/>
          <w:bCs/>
        </w:rPr>
      </w:pPr>
      <w:r w:rsidRPr="001C581F">
        <w:rPr>
          <w:rFonts w:cs="Calibri"/>
          <w:bCs/>
        </w:rPr>
        <w:t>Csönd, csönd</w:t>
      </w:r>
    </w:p>
    <w:p w14:paraId="3C5E97DE" w14:textId="77777777" w:rsidR="004A6C7B" w:rsidRPr="001C581F" w:rsidRDefault="004A6C7B" w:rsidP="004A6C7B">
      <w:pPr>
        <w:jc w:val="center"/>
        <w:rPr>
          <w:rFonts w:cs="Calibri"/>
          <w:bCs/>
        </w:rPr>
      </w:pPr>
      <w:r w:rsidRPr="001C581F">
        <w:rPr>
          <w:rFonts w:cs="Calibri"/>
          <w:bCs/>
        </w:rPr>
        <w:t>figyelem.</w:t>
      </w:r>
    </w:p>
    <w:p w14:paraId="13F4EF00" w14:textId="77777777" w:rsidR="004A6C7B" w:rsidRPr="001C581F" w:rsidRDefault="004A6C7B" w:rsidP="004A6C7B">
      <w:pPr>
        <w:jc w:val="center"/>
        <w:rPr>
          <w:rFonts w:cs="Calibri"/>
          <w:bCs/>
        </w:rPr>
      </w:pPr>
      <w:r w:rsidRPr="001C581F">
        <w:rPr>
          <w:rFonts w:cs="Calibri"/>
          <w:bCs/>
        </w:rPr>
        <w:t>Magban az alma</w:t>
      </w:r>
    </w:p>
    <w:p w14:paraId="36819430" w14:textId="77777777" w:rsidR="004A6C7B" w:rsidRPr="001C581F" w:rsidRDefault="004A6C7B" w:rsidP="004A6C7B">
      <w:pPr>
        <w:jc w:val="center"/>
        <w:rPr>
          <w:rFonts w:cs="Calibri"/>
          <w:bCs/>
        </w:rPr>
      </w:pPr>
      <w:r w:rsidRPr="001C581F">
        <w:rPr>
          <w:rFonts w:cs="Calibri"/>
          <w:bCs/>
        </w:rPr>
        <w:t>most terem.</w:t>
      </w:r>
    </w:p>
    <w:p w14:paraId="241ED054" w14:textId="77777777" w:rsidR="004A6C7B" w:rsidRPr="001C581F" w:rsidRDefault="004A6C7B" w:rsidP="004A6C7B">
      <w:pPr>
        <w:jc w:val="center"/>
        <w:rPr>
          <w:rFonts w:cs="Calibri"/>
          <w:bCs/>
        </w:rPr>
      </w:pPr>
      <w:r w:rsidRPr="001C581F">
        <w:rPr>
          <w:rFonts w:cs="Calibri"/>
          <w:bCs/>
        </w:rPr>
        <w:t>Csönd, csönd.</w:t>
      </w:r>
    </w:p>
    <w:p w14:paraId="4D2AE6A7" w14:textId="77777777" w:rsidR="004A6C7B" w:rsidRPr="001C581F" w:rsidRDefault="004A6C7B" w:rsidP="004A6C7B">
      <w:pPr>
        <w:jc w:val="center"/>
        <w:rPr>
          <w:rFonts w:cs="Calibri"/>
          <w:bCs/>
        </w:rPr>
      </w:pPr>
      <w:r w:rsidRPr="001C581F">
        <w:rPr>
          <w:rFonts w:cs="Calibri"/>
          <w:bCs/>
        </w:rPr>
        <w:t>Nem néma,</w:t>
      </w:r>
    </w:p>
    <w:p w14:paraId="01DF8118" w14:textId="77777777" w:rsidR="004A6C7B" w:rsidRPr="001C581F" w:rsidRDefault="004A6C7B" w:rsidP="004A6C7B">
      <w:pPr>
        <w:jc w:val="center"/>
        <w:rPr>
          <w:rFonts w:cs="Calibri"/>
          <w:bCs/>
        </w:rPr>
      </w:pPr>
      <w:r w:rsidRPr="001C581F">
        <w:rPr>
          <w:rFonts w:cs="Calibri"/>
          <w:bCs/>
        </w:rPr>
        <w:t>nem fél a</w:t>
      </w:r>
    </w:p>
    <w:p w14:paraId="766822D3" w14:textId="77777777" w:rsidR="004A6C7B" w:rsidRPr="001C581F" w:rsidRDefault="004A6C7B" w:rsidP="004A6C7B">
      <w:pPr>
        <w:jc w:val="center"/>
        <w:rPr>
          <w:rFonts w:cs="Calibri"/>
        </w:rPr>
      </w:pPr>
      <w:r w:rsidRPr="001C581F">
        <w:rPr>
          <w:rFonts w:cs="Calibri"/>
        </w:rPr>
        <w:t>szó,</w:t>
      </w:r>
    </w:p>
    <w:p w14:paraId="140CDFD5" w14:textId="77777777" w:rsidR="004A6C7B" w:rsidRPr="001C581F" w:rsidRDefault="004A6C7B" w:rsidP="004A6C7B">
      <w:pPr>
        <w:jc w:val="center"/>
        <w:rPr>
          <w:rFonts w:cs="Calibri"/>
          <w:bCs/>
        </w:rPr>
      </w:pPr>
      <w:r w:rsidRPr="001C581F">
        <w:rPr>
          <w:rFonts w:cs="Calibri"/>
          <w:bCs/>
        </w:rPr>
        <w:t>a nyelv nem,</w:t>
      </w:r>
    </w:p>
    <w:p w14:paraId="4CF3BD6E" w14:textId="77777777" w:rsidR="004A6C7B" w:rsidRPr="001C581F" w:rsidRDefault="004A6C7B" w:rsidP="004A6C7B">
      <w:pPr>
        <w:jc w:val="center"/>
        <w:rPr>
          <w:rFonts w:cs="Calibri"/>
          <w:bCs/>
        </w:rPr>
      </w:pPr>
      <w:r w:rsidRPr="001C581F">
        <w:rPr>
          <w:rFonts w:cs="Calibri"/>
          <w:bCs/>
        </w:rPr>
        <w:t>a szív nem,</w:t>
      </w:r>
    </w:p>
    <w:p w14:paraId="3DB6F0A4" w14:textId="77777777" w:rsidR="004A6C7B" w:rsidRPr="001C581F" w:rsidRDefault="004A6C7B" w:rsidP="004A6C7B">
      <w:pPr>
        <w:jc w:val="center"/>
        <w:rPr>
          <w:rFonts w:cs="Calibri"/>
          <w:bCs/>
        </w:rPr>
      </w:pPr>
      <w:r w:rsidRPr="001C581F">
        <w:rPr>
          <w:rFonts w:cs="Calibri"/>
          <w:bCs/>
        </w:rPr>
        <w:lastRenderedPageBreak/>
        <w:t>a fej nem</w:t>
      </w:r>
    </w:p>
    <w:p w14:paraId="2E3A8897" w14:textId="77777777" w:rsidR="004A6C7B" w:rsidRPr="001C581F" w:rsidRDefault="004A6C7B" w:rsidP="004A6C7B">
      <w:pPr>
        <w:jc w:val="center"/>
        <w:rPr>
          <w:rFonts w:cs="Calibri"/>
          <w:bCs/>
        </w:rPr>
      </w:pPr>
      <w:r w:rsidRPr="001C581F">
        <w:rPr>
          <w:rFonts w:cs="Calibri"/>
          <w:bCs/>
        </w:rPr>
        <w:t>fárad,</w:t>
      </w:r>
    </w:p>
    <w:p w14:paraId="1696C780" w14:textId="77777777" w:rsidR="004A6C7B" w:rsidRPr="001C581F" w:rsidRDefault="004A6C7B" w:rsidP="004A6C7B">
      <w:pPr>
        <w:jc w:val="center"/>
        <w:rPr>
          <w:rFonts w:cs="Calibri"/>
          <w:b/>
          <w:bCs/>
        </w:rPr>
      </w:pPr>
      <w:r w:rsidRPr="001C581F">
        <w:rPr>
          <w:rFonts w:cs="Calibri"/>
          <w:bCs/>
        </w:rPr>
        <w:t>a szájra</w:t>
      </w:r>
    </w:p>
    <w:p w14:paraId="31702748" w14:textId="77777777" w:rsidR="004A6C7B" w:rsidRPr="001C581F" w:rsidRDefault="004A6C7B" w:rsidP="004A6C7B">
      <w:pPr>
        <w:jc w:val="center"/>
        <w:rPr>
          <w:rFonts w:cs="Calibri"/>
          <w:bCs/>
        </w:rPr>
      </w:pPr>
      <w:r w:rsidRPr="001C581F">
        <w:rPr>
          <w:rFonts w:cs="Calibri"/>
          <w:bCs/>
        </w:rPr>
        <w:t>nem kattan</w:t>
      </w:r>
    </w:p>
    <w:p w14:paraId="369FCE52" w14:textId="77777777" w:rsidR="004A6C7B" w:rsidRPr="001C581F" w:rsidRDefault="004A6C7B" w:rsidP="004A6C7B">
      <w:pPr>
        <w:jc w:val="center"/>
        <w:rPr>
          <w:rFonts w:cs="Calibri"/>
          <w:bCs/>
        </w:rPr>
      </w:pPr>
      <w:r w:rsidRPr="001C581F">
        <w:rPr>
          <w:rFonts w:cs="Calibri"/>
          <w:bCs/>
        </w:rPr>
        <w:t>lakat.</w:t>
      </w:r>
    </w:p>
    <w:p w14:paraId="2BBAFF79" w14:textId="77777777" w:rsidR="004A6C7B" w:rsidRPr="001C581F" w:rsidRDefault="004A6C7B" w:rsidP="004A6C7B">
      <w:pPr>
        <w:jc w:val="center"/>
        <w:rPr>
          <w:rFonts w:cs="Calibri"/>
          <w:bCs/>
        </w:rPr>
      </w:pPr>
      <w:r>
        <w:rPr>
          <w:rFonts w:cs="Calibri"/>
          <w:bCs/>
        </w:rPr>
        <w:t>Í</w:t>
      </w:r>
      <w:r w:rsidRPr="001C581F">
        <w:rPr>
          <w:rFonts w:cs="Calibri"/>
          <w:bCs/>
        </w:rPr>
        <w:t>gy csak</w:t>
      </w:r>
    </w:p>
    <w:p w14:paraId="3FE79D13" w14:textId="77777777" w:rsidR="004A6C7B" w:rsidRPr="001C581F" w:rsidRDefault="004A6C7B" w:rsidP="004A6C7B">
      <w:pPr>
        <w:jc w:val="center"/>
        <w:rPr>
          <w:rFonts w:cs="Calibri"/>
          <w:bCs/>
        </w:rPr>
      </w:pPr>
      <w:r w:rsidRPr="001C581F">
        <w:rPr>
          <w:rFonts w:cs="Calibri"/>
          <w:bCs/>
        </w:rPr>
        <w:t>a csönd</w:t>
      </w:r>
    </w:p>
    <w:p w14:paraId="3381ACC2" w14:textId="77777777" w:rsidR="004A6C7B" w:rsidRPr="001C581F" w:rsidRDefault="004A6C7B" w:rsidP="004A6C7B">
      <w:pPr>
        <w:jc w:val="center"/>
        <w:rPr>
          <w:rFonts w:cs="Calibri"/>
          <w:bCs/>
        </w:rPr>
      </w:pPr>
      <w:r w:rsidRPr="001C581F">
        <w:rPr>
          <w:rFonts w:cs="Calibri"/>
          <w:bCs/>
        </w:rPr>
        <w:t>mulat,</w:t>
      </w:r>
    </w:p>
    <w:p w14:paraId="10CD5390" w14:textId="77777777" w:rsidR="004A6C7B" w:rsidRPr="001C581F" w:rsidRDefault="004A6C7B" w:rsidP="004A6C7B">
      <w:pPr>
        <w:jc w:val="center"/>
        <w:rPr>
          <w:rFonts w:cs="Calibri"/>
          <w:bCs/>
        </w:rPr>
      </w:pPr>
      <w:r w:rsidRPr="001C581F">
        <w:rPr>
          <w:rFonts w:cs="Calibri"/>
          <w:bCs/>
        </w:rPr>
        <w:t>csak a hallgatás</w:t>
      </w:r>
    </w:p>
    <w:p w14:paraId="300B80EC" w14:textId="77777777" w:rsidR="004A6C7B" w:rsidRPr="001C581F" w:rsidRDefault="004A6C7B" w:rsidP="004A6C7B">
      <w:pPr>
        <w:jc w:val="center"/>
        <w:rPr>
          <w:rFonts w:cs="Calibri"/>
          <w:bCs/>
        </w:rPr>
      </w:pPr>
      <w:r w:rsidRPr="001C581F">
        <w:rPr>
          <w:rFonts w:cs="Calibri"/>
          <w:bCs/>
        </w:rPr>
        <w:t>beszél.</w:t>
      </w:r>
    </w:p>
    <w:p w14:paraId="445DADC2" w14:textId="77777777" w:rsidR="004A6C7B" w:rsidRPr="001C581F" w:rsidRDefault="004A6C7B" w:rsidP="004A6C7B">
      <w:pPr>
        <w:jc w:val="center"/>
        <w:rPr>
          <w:rFonts w:cs="Calibri"/>
          <w:bCs/>
        </w:rPr>
      </w:pPr>
      <w:r w:rsidRPr="001C581F">
        <w:rPr>
          <w:rFonts w:cs="Calibri"/>
          <w:bCs/>
        </w:rPr>
        <w:t>Fekete, fehér.</w:t>
      </w:r>
    </w:p>
    <w:p w14:paraId="58DFC504" w14:textId="77777777" w:rsidR="004A6C7B" w:rsidRPr="001C581F" w:rsidRDefault="004A6C7B" w:rsidP="004A6C7B">
      <w:pPr>
        <w:jc w:val="center"/>
        <w:rPr>
          <w:rFonts w:cs="Calibri"/>
          <w:bCs/>
        </w:rPr>
      </w:pPr>
      <w:r w:rsidRPr="001C581F">
        <w:rPr>
          <w:rFonts w:cs="Calibri"/>
          <w:bCs/>
        </w:rPr>
        <w:t>Csönd, csönd.</w:t>
      </w:r>
    </w:p>
    <w:p w14:paraId="1B96069E" w14:textId="77777777" w:rsidR="004A6C7B" w:rsidRPr="001C581F" w:rsidRDefault="004A6C7B" w:rsidP="004A6C7B">
      <w:pPr>
        <w:jc w:val="center"/>
        <w:rPr>
          <w:rFonts w:cs="Calibri"/>
          <w:bCs/>
        </w:rPr>
      </w:pPr>
      <w:r w:rsidRPr="001C581F">
        <w:rPr>
          <w:rFonts w:cs="Calibri"/>
          <w:bCs/>
        </w:rPr>
        <w:t>Kocka, gömb.</w:t>
      </w:r>
    </w:p>
    <w:p w14:paraId="65889EE8" w14:textId="05505581" w:rsidR="00B733D7" w:rsidRDefault="004A6C7B"/>
    <w:p w14:paraId="75ECF8EC" w14:textId="0EDCDB7F" w:rsidR="004A6C7B" w:rsidRDefault="004A6C7B"/>
    <w:p w14:paraId="49DD509B" w14:textId="5377F8EC" w:rsidR="004A6C7B" w:rsidRDefault="004A6C7B">
      <w:r>
        <w:t>Részletek a zenés mese CD-ről:</w:t>
      </w:r>
    </w:p>
    <w:p w14:paraId="3C95556B" w14:textId="77777777" w:rsidR="004A6C7B" w:rsidRDefault="004A6C7B"/>
    <w:p w14:paraId="1F9D61E0" w14:textId="7BEB0419" w:rsidR="004A6C7B" w:rsidRDefault="004A6C7B">
      <w:hyperlink r:id="rId4" w:history="1">
        <w:r w:rsidRPr="00BF3C9A">
          <w:rPr>
            <w:rStyle w:val="Hyperlink"/>
          </w:rPr>
          <w:t>https://www.youtube.com/watch?v=0HIdhLiR-tE</w:t>
        </w:r>
      </w:hyperlink>
    </w:p>
    <w:p w14:paraId="397D7237" w14:textId="77777777" w:rsidR="004A6C7B" w:rsidRDefault="004A6C7B">
      <w:bookmarkStart w:id="2" w:name="_GoBack"/>
      <w:bookmarkEnd w:id="2"/>
    </w:p>
    <w:p w14:paraId="34FC2E91" w14:textId="6BA23BA3" w:rsidR="004A6C7B" w:rsidRDefault="004A6C7B">
      <w:hyperlink r:id="rId5" w:history="1">
        <w:r w:rsidRPr="00BF3C9A">
          <w:rPr>
            <w:rStyle w:val="Hyperlink"/>
          </w:rPr>
          <w:t>https://www.youtube.com/watch?v=-eGQIvpfzVs</w:t>
        </w:r>
      </w:hyperlink>
    </w:p>
    <w:p w14:paraId="1DB53401" w14:textId="420FBC82" w:rsidR="004A6C7B" w:rsidRDefault="004A6C7B"/>
    <w:p w14:paraId="70BF97B2" w14:textId="1A984F5C" w:rsidR="004A6C7B" w:rsidRDefault="004A6C7B">
      <w:hyperlink r:id="rId6" w:history="1">
        <w:r w:rsidRPr="00BF3C9A">
          <w:rPr>
            <w:rStyle w:val="Hyperlink"/>
          </w:rPr>
          <w:t>https://www.youtube.com/watch?v=8DGT6m1sWjM</w:t>
        </w:r>
      </w:hyperlink>
    </w:p>
    <w:p w14:paraId="6EB2DEB9" w14:textId="6029372A" w:rsidR="004A6C7B" w:rsidRDefault="004A6C7B"/>
    <w:p w14:paraId="28362FAF" w14:textId="61D01F5C" w:rsidR="004A6C7B" w:rsidRDefault="004A6C7B">
      <w:hyperlink r:id="rId7" w:history="1">
        <w:r w:rsidRPr="00BF3C9A">
          <w:rPr>
            <w:rStyle w:val="Hyperlink"/>
          </w:rPr>
          <w:t>https://www.youtube.com/watch?v=5uyvl1RCclk</w:t>
        </w:r>
      </w:hyperlink>
    </w:p>
    <w:p w14:paraId="541E64B0" w14:textId="084FF207" w:rsidR="004A6C7B" w:rsidRDefault="004A6C7B"/>
    <w:p w14:paraId="7E04B5B4" w14:textId="02508A1B" w:rsidR="004A6C7B" w:rsidRDefault="004A6C7B">
      <w:hyperlink r:id="rId8" w:history="1">
        <w:r w:rsidRPr="00BF3C9A">
          <w:rPr>
            <w:rStyle w:val="Hyperlink"/>
          </w:rPr>
          <w:t>https://www.youtube.com/watch?v=xH1N8SZ0HMY</w:t>
        </w:r>
      </w:hyperlink>
    </w:p>
    <w:p w14:paraId="6DD86D71" w14:textId="66CECF26" w:rsidR="004A6C7B" w:rsidRDefault="004A6C7B"/>
    <w:p w14:paraId="26EDDE7E" w14:textId="07E7E359" w:rsidR="004A6C7B" w:rsidRDefault="004A6C7B">
      <w:hyperlink r:id="rId9" w:history="1">
        <w:r w:rsidRPr="00BF3C9A">
          <w:rPr>
            <w:rStyle w:val="Hyperlink"/>
          </w:rPr>
          <w:t>https://www.youtube.com/watch?v=213wmWJn_co</w:t>
        </w:r>
      </w:hyperlink>
    </w:p>
    <w:p w14:paraId="1D43F95B" w14:textId="66098287" w:rsidR="004A6C7B" w:rsidRDefault="004A6C7B"/>
    <w:p w14:paraId="15E173E6" w14:textId="6A9AB76E" w:rsidR="004A6C7B" w:rsidRDefault="004A6C7B">
      <w:hyperlink r:id="rId10" w:history="1">
        <w:r w:rsidRPr="00BF3C9A">
          <w:rPr>
            <w:rStyle w:val="Hyperlink"/>
          </w:rPr>
          <w:t>https://www.youtube.com/watch?v=i-ZkGBZCm6I&amp;t=5s</w:t>
        </w:r>
      </w:hyperlink>
    </w:p>
    <w:p w14:paraId="7B5817C8" w14:textId="4C7BE70E" w:rsidR="004A6C7B" w:rsidRDefault="004A6C7B"/>
    <w:p w14:paraId="485BD3BC" w14:textId="3DA35498" w:rsidR="004A6C7B" w:rsidRDefault="004A6C7B">
      <w:hyperlink r:id="rId11" w:history="1">
        <w:r w:rsidRPr="00BF3C9A">
          <w:rPr>
            <w:rStyle w:val="Hyperlink"/>
          </w:rPr>
          <w:t>https://www.youtube.com/watch?v=BErViaPuhMA</w:t>
        </w:r>
      </w:hyperlink>
    </w:p>
    <w:p w14:paraId="5F24EA23" w14:textId="3DF11E51" w:rsidR="004A6C7B" w:rsidRDefault="004A6C7B"/>
    <w:p w14:paraId="6624CDC2" w14:textId="74F0E1BB" w:rsidR="004A6C7B" w:rsidRDefault="004A6C7B">
      <w:r w:rsidRPr="004A6C7B">
        <w:t>https://www.youtube.com/watch?v=Ve5oeLjhwFE</w:t>
      </w:r>
    </w:p>
    <w:sectPr w:rsidR="004A6C7B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2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7B"/>
    <w:rsid w:val="00054260"/>
    <w:rsid w:val="00121165"/>
    <w:rsid w:val="00147E56"/>
    <w:rsid w:val="001547E3"/>
    <w:rsid w:val="002A5D48"/>
    <w:rsid w:val="003D56A5"/>
    <w:rsid w:val="0046602F"/>
    <w:rsid w:val="004A6C7B"/>
    <w:rsid w:val="005C1871"/>
    <w:rsid w:val="005E6137"/>
    <w:rsid w:val="006D371E"/>
    <w:rsid w:val="006E532C"/>
    <w:rsid w:val="007627FF"/>
    <w:rsid w:val="00C579CA"/>
    <w:rsid w:val="00E04000"/>
    <w:rsid w:val="00E62931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9CE95A8"/>
  <w14:defaultImageDpi w14:val="32767"/>
  <w15:chartTrackingRefBased/>
  <w15:docId w15:val="{F9104E86-9686-5A49-80E5-0FDA043F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A6C7B"/>
    <w:rPr>
      <w:rFonts w:eastAsiaTheme="minorEastAsia" w:cs="Times New Roman"/>
      <w:sz w:val="22"/>
      <w:szCs w:val="22"/>
      <w:lang w:val="hu-HU" w:eastAsia="hu-H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6C7B"/>
    <w:pPr>
      <w:keepNext/>
      <w:pageBreakBefore/>
      <w:widowControl w:val="0"/>
      <w:spacing w:after="360"/>
      <w:outlineLvl w:val="1"/>
    </w:pPr>
    <w:rPr>
      <w:rFonts w:eastAsiaTheme="majorEastAsia" w:cstheme="majorBidi"/>
      <w:b/>
      <w:cap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A6C7B"/>
    <w:rPr>
      <w:rFonts w:eastAsiaTheme="majorEastAsia" w:cstheme="majorBidi"/>
      <w:b/>
      <w:caps/>
      <w:sz w:val="26"/>
      <w:szCs w:val="26"/>
      <w:lang w:val="hu-HU" w:eastAsia="hu-HU"/>
    </w:rPr>
  </w:style>
  <w:style w:type="character" w:styleId="Hyperlink">
    <w:name w:val="Hyperlink"/>
    <w:basedOn w:val="DefaultParagraphFont"/>
    <w:uiPriority w:val="99"/>
    <w:unhideWhenUsed/>
    <w:rsid w:val="004A6C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A6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H1N8SZ0HMY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5uyvl1RCcl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8DGT6m1sWjM" TargetMode="External"/><Relationship Id="rId11" Type="http://schemas.openxmlformats.org/officeDocument/2006/relationships/hyperlink" Target="https://www.youtube.com/watch?v=BErViaPuhMA" TargetMode="External"/><Relationship Id="rId5" Type="http://schemas.openxmlformats.org/officeDocument/2006/relationships/hyperlink" Target="https://www.youtube.com/watch?v=-eGQIvpfzVs" TargetMode="External"/><Relationship Id="rId10" Type="http://schemas.openxmlformats.org/officeDocument/2006/relationships/hyperlink" Target="https://www.youtube.com/watch?v=i-ZkGBZCm6I&amp;t=5s" TargetMode="External"/><Relationship Id="rId4" Type="http://schemas.openxmlformats.org/officeDocument/2006/relationships/hyperlink" Target="https://www.youtube.com/watch?v=0HIdhLiR-tE" TargetMode="External"/><Relationship Id="rId9" Type="http://schemas.openxmlformats.org/officeDocument/2006/relationships/hyperlink" Target="https://www.youtube.com/watch?v=213wmWJn_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713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2019-01-04T08:44:00Z</dcterms:created>
  <dcterms:modified xsi:type="dcterms:W3CDTF">2019-01-04T08:51:00Z</dcterms:modified>
</cp:coreProperties>
</file>