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ED2A4" w14:textId="63C12E1B" w:rsidR="00B733D7" w:rsidRPr="00A0592F" w:rsidRDefault="00A0592F">
      <w:pPr>
        <w:rPr>
          <w:rFonts w:cstheme="minorHAnsi"/>
        </w:rPr>
      </w:pPr>
      <w:r w:rsidRPr="00A0592F">
        <w:rPr>
          <w:rFonts w:cstheme="minorHAnsi"/>
        </w:rPr>
        <w:t>CINKELT LAPOK</w:t>
      </w:r>
    </w:p>
    <w:p w14:paraId="0512BEB8" w14:textId="584609AB" w:rsidR="00A0592F" w:rsidRPr="00A0592F" w:rsidRDefault="00A0592F">
      <w:pPr>
        <w:rPr>
          <w:rFonts w:cstheme="minorHAnsi"/>
        </w:rPr>
      </w:pPr>
    </w:p>
    <w:p w14:paraId="11EDB85F" w14:textId="67C6C06B" w:rsidR="00A0592F" w:rsidRPr="00A0592F" w:rsidRDefault="00A0592F">
      <w:pPr>
        <w:rPr>
          <w:rFonts w:cstheme="minorHAnsi"/>
        </w:rPr>
      </w:pPr>
    </w:p>
    <w:p w14:paraId="4ED0B3A5" w14:textId="2C829FFE" w:rsidR="00A0592F" w:rsidRPr="00A0592F" w:rsidRDefault="00A0592F">
      <w:pPr>
        <w:rPr>
          <w:rFonts w:cstheme="minorHAnsi"/>
        </w:rPr>
      </w:pPr>
      <w:r w:rsidRPr="00A0592F">
        <w:rPr>
          <w:rFonts w:cstheme="minorHAnsi"/>
        </w:rPr>
        <w:t xml:space="preserve">Olvassuk el a verset közösen! </w:t>
      </w:r>
    </w:p>
    <w:p w14:paraId="4E8F4F5B" w14:textId="6AE44639" w:rsidR="00A0592F" w:rsidRPr="00A0592F" w:rsidRDefault="00A0592F">
      <w:pPr>
        <w:rPr>
          <w:rFonts w:cstheme="minorHAnsi"/>
        </w:rPr>
      </w:pPr>
    </w:p>
    <w:p w14:paraId="1F062609" w14:textId="77777777" w:rsidR="00A0592F" w:rsidRPr="00A0592F" w:rsidRDefault="00A0592F" w:rsidP="00A0592F">
      <w:pPr>
        <w:rPr>
          <w:rFonts w:cstheme="minorHAnsi"/>
        </w:rPr>
      </w:pPr>
      <w:r w:rsidRPr="00A0592F">
        <w:rPr>
          <w:rFonts w:cstheme="minorHAnsi"/>
        </w:rPr>
        <w:t>Emeljük ki az alábbi sort:</w:t>
      </w:r>
    </w:p>
    <w:p w14:paraId="48297DD0" w14:textId="77777777" w:rsidR="00A0592F" w:rsidRPr="00A0592F" w:rsidRDefault="00A0592F" w:rsidP="00A0592F">
      <w:pPr>
        <w:rPr>
          <w:rFonts w:cstheme="minorHAnsi"/>
        </w:rPr>
      </w:pPr>
    </w:p>
    <w:p w14:paraId="0A9AAD1D" w14:textId="331C0452" w:rsidR="00A0592F" w:rsidRPr="00A0592F" w:rsidRDefault="00A0592F" w:rsidP="00A0592F">
      <w:pPr>
        <w:rPr>
          <w:rFonts w:cstheme="minorHAnsi"/>
        </w:rPr>
      </w:pPr>
      <w:r w:rsidRPr="00A0592F">
        <w:rPr>
          <w:rFonts w:cstheme="minorHAnsi"/>
        </w:rPr>
        <w:t>„szállnak a cinkelt bűvészkártyák”</w:t>
      </w:r>
    </w:p>
    <w:p w14:paraId="5266F5B0" w14:textId="2A4094D6" w:rsidR="00A0592F" w:rsidRPr="00A0592F" w:rsidRDefault="00A0592F">
      <w:pPr>
        <w:rPr>
          <w:rFonts w:cstheme="minorHAnsi"/>
        </w:rPr>
      </w:pPr>
    </w:p>
    <w:p w14:paraId="05EDE50B" w14:textId="04FB906F" w:rsidR="00A0592F" w:rsidRDefault="00A0592F">
      <w:pPr>
        <w:rPr>
          <w:rFonts w:cstheme="minorHAnsi"/>
        </w:rPr>
      </w:pPr>
      <w:r w:rsidRPr="00A0592F">
        <w:rPr>
          <w:rFonts w:cstheme="minorHAnsi"/>
        </w:rPr>
        <w:t xml:space="preserve">Mit jelent a „cinkelt kártya” kifejezés? </w:t>
      </w:r>
    </w:p>
    <w:p w14:paraId="41E0B589" w14:textId="64A11FFC" w:rsidR="00A0592F" w:rsidRDefault="00A0592F">
      <w:pPr>
        <w:rPr>
          <w:rFonts w:cstheme="minorHAnsi"/>
        </w:rPr>
      </w:pPr>
    </w:p>
    <w:p w14:paraId="1454F0E0" w14:textId="20158703" w:rsidR="00A0592F" w:rsidRPr="00A0592F" w:rsidRDefault="00A0592F">
      <w:pPr>
        <w:rPr>
          <w:rFonts w:cstheme="minorHAnsi"/>
        </w:rPr>
      </w:pPr>
      <w:r>
        <w:rPr>
          <w:rFonts w:cstheme="minorHAnsi"/>
        </w:rPr>
        <w:t>Az alábbi linken láthatsz ilyen kártyákat:</w:t>
      </w:r>
    </w:p>
    <w:p w14:paraId="704863BD" w14:textId="53B4C2F7" w:rsidR="00A0592F" w:rsidRDefault="00A0592F">
      <w:pPr>
        <w:rPr>
          <w:rFonts w:cstheme="minorHAnsi"/>
        </w:rPr>
      </w:pPr>
      <w:hyperlink r:id="rId4" w:history="1">
        <w:r w:rsidRPr="00C567EC">
          <w:rPr>
            <w:rStyle w:val="Hyperlink"/>
            <w:rFonts w:cstheme="minorHAnsi"/>
          </w:rPr>
          <w:t>https://www.kartya-jatek.hu/cinkelt_lapok/</w:t>
        </w:r>
      </w:hyperlink>
    </w:p>
    <w:p w14:paraId="3483724B" w14:textId="56B3F940" w:rsidR="00A0592F" w:rsidRDefault="00A0592F">
      <w:pPr>
        <w:rPr>
          <w:rFonts w:cstheme="minorHAnsi"/>
        </w:rPr>
      </w:pPr>
    </w:p>
    <w:p w14:paraId="516DE1AB" w14:textId="07FACCFE" w:rsidR="00A0592F" w:rsidRDefault="00A0592F">
      <w:pPr>
        <w:rPr>
          <w:rFonts w:cstheme="minorHAnsi"/>
        </w:rPr>
      </w:pPr>
      <w:r>
        <w:rPr>
          <w:rFonts w:cstheme="minorHAnsi"/>
        </w:rPr>
        <w:t>Arra is volt példa, hogy radioaktív jóddal cinkelték a kártyákat:</w:t>
      </w:r>
    </w:p>
    <w:p w14:paraId="3B96E991" w14:textId="3FAE9ED6" w:rsidR="00A0592F" w:rsidRDefault="00084E6B">
      <w:pPr>
        <w:rPr>
          <w:rFonts w:cstheme="minorHAnsi"/>
        </w:rPr>
      </w:pPr>
      <w:hyperlink r:id="rId5" w:history="1">
        <w:r w:rsidR="00A0592F" w:rsidRPr="00C567EC">
          <w:rPr>
            <w:rStyle w:val="Hyperlink"/>
            <w:rFonts w:cstheme="minorHAnsi"/>
          </w:rPr>
          <w:t>https://index.hu/kulfold/2017/11/28/radioaktiv_jod_cinkelt_kartya/</w:t>
        </w:r>
      </w:hyperlink>
    </w:p>
    <w:p w14:paraId="352E56A6" w14:textId="291059E6" w:rsidR="00A0592F" w:rsidRDefault="00A0592F">
      <w:pPr>
        <w:rPr>
          <w:rFonts w:cstheme="minorHAnsi"/>
        </w:rPr>
      </w:pPr>
    </w:p>
    <w:p w14:paraId="506A68B9" w14:textId="0F10E6A6" w:rsidR="00A0592F" w:rsidRDefault="00A0592F">
      <w:pPr>
        <w:rPr>
          <w:rFonts w:cstheme="minorHAnsi"/>
        </w:rPr>
      </w:pPr>
      <w:r>
        <w:rPr>
          <w:rFonts w:cstheme="minorHAnsi"/>
        </w:rPr>
        <w:t xml:space="preserve">Mi a különbség a hamiskártyás és a bűvész között? </w:t>
      </w:r>
      <w:r w:rsidR="00084E6B">
        <w:rPr>
          <w:rFonts w:cstheme="minorHAnsi"/>
        </w:rPr>
        <w:t>Játsszuk el! Két-két önként jelentkező gyerek párokat alkot. Az egyik pár a bűvész és közönsége, a másik pár a hamiskártyás és akit éppen be akar csapni. Szavak nélkül, csupán mimikával, testmozgással mutassák be a párok, hogyan reagálunk a bűvész , illetve</w:t>
      </w:r>
      <w:bookmarkStart w:id="0" w:name="_GoBack"/>
      <w:bookmarkEnd w:id="0"/>
      <w:r w:rsidR="00084E6B">
        <w:rPr>
          <w:rFonts w:cstheme="minorHAnsi"/>
        </w:rPr>
        <w:t xml:space="preserve"> a hamiskártyás trükkjére!</w:t>
      </w:r>
    </w:p>
    <w:p w14:paraId="1D3FEABF" w14:textId="381D7023" w:rsidR="00084E6B" w:rsidRDefault="00084E6B">
      <w:pPr>
        <w:rPr>
          <w:rFonts w:cstheme="minorHAnsi"/>
        </w:rPr>
      </w:pPr>
    </w:p>
    <w:p w14:paraId="5C63C4E2" w14:textId="77777777" w:rsidR="00084E6B" w:rsidRDefault="00084E6B">
      <w:pPr>
        <w:rPr>
          <w:rFonts w:cstheme="minorHAnsi"/>
        </w:rPr>
      </w:pPr>
    </w:p>
    <w:p w14:paraId="7355A471" w14:textId="5C5F8804" w:rsidR="00A0592F" w:rsidRDefault="00084E6B">
      <w:pPr>
        <w:rPr>
          <w:rFonts w:cstheme="minorHAnsi"/>
        </w:rPr>
      </w:pPr>
      <w:r>
        <w:rPr>
          <w:rFonts w:cstheme="minorHAnsi"/>
        </w:rPr>
        <w:t>Szavakkal is fogalmazzuk meg: m</w:t>
      </w:r>
      <w:r w:rsidR="00A0592F">
        <w:rPr>
          <w:rFonts w:cstheme="minorHAnsi"/>
        </w:rPr>
        <w:t>iért nem érezzük úgy, hogy a bűvész be akar csapni?</w:t>
      </w:r>
    </w:p>
    <w:p w14:paraId="042F67AB" w14:textId="29A8B801" w:rsidR="00084E6B" w:rsidRDefault="00084E6B">
      <w:pPr>
        <w:rPr>
          <w:rFonts w:cstheme="minorHAnsi"/>
        </w:rPr>
      </w:pPr>
    </w:p>
    <w:p w14:paraId="48A7D0A2" w14:textId="77777777" w:rsidR="00084E6B" w:rsidRPr="00A0592F" w:rsidRDefault="00084E6B">
      <w:pPr>
        <w:rPr>
          <w:rFonts w:cstheme="minorHAnsi"/>
        </w:rPr>
      </w:pPr>
    </w:p>
    <w:sectPr w:rsidR="00084E6B" w:rsidRPr="00A0592F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2F"/>
    <w:rsid w:val="00054260"/>
    <w:rsid w:val="00084E6B"/>
    <w:rsid w:val="00121165"/>
    <w:rsid w:val="00147E56"/>
    <w:rsid w:val="001547E3"/>
    <w:rsid w:val="002A5D48"/>
    <w:rsid w:val="003D56A5"/>
    <w:rsid w:val="0046602F"/>
    <w:rsid w:val="005C1871"/>
    <w:rsid w:val="005E6137"/>
    <w:rsid w:val="006D371E"/>
    <w:rsid w:val="006E532C"/>
    <w:rsid w:val="007627FF"/>
    <w:rsid w:val="00A0592F"/>
    <w:rsid w:val="00C579CA"/>
    <w:rsid w:val="00E04000"/>
    <w:rsid w:val="00E62931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6DEDCD"/>
  <w14:defaultImageDpi w14:val="32767"/>
  <w15:chartTrackingRefBased/>
  <w15:docId w15:val="{19EF321A-F71E-AE43-937E-775694B0C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59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059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59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dex.hu/kulfold/2017/11/28/radioaktiv_jod_cinkelt_kartya/" TargetMode="External"/><Relationship Id="rId4" Type="http://schemas.openxmlformats.org/officeDocument/2006/relationships/hyperlink" Target="https://www.kartya-jatek.hu/cinkelt_lapo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2018-12-04T11:06:00Z</dcterms:created>
  <dcterms:modified xsi:type="dcterms:W3CDTF">2018-12-04T16:19:00Z</dcterms:modified>
</cp:coreProperties>
</file>