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20BCA" w14:textId="77777777" w:rsidR="00B5062C" w:rsidRDefault="006D4778">
      <w:r>
        <w:t>Tantárgy: Történelem</w:t>
      </w:r>
    </w:p>
    <w:p w14:paraId="58AB3DC4" w14:textId="77777777" w:rsidR="006D4778" w:rsidRDefault="006D4778">
      <w:r>
        <w:t>Osztály: 6. évfolyam</w:t>
      </w:r>
    </w:p>
    <w:p w14:paraId="3C6D6BEF" w14:textId="77777777" w:rsidR="0021763E" w:rsidRDefault="0021763E">
      <w:r>
        <w:t>Időtartam: 90 perc</w:t>
      </w:r>
    </w:p>
    <w:p w14:paraId="4CD28099" w14:textId="77777777" w:rsidR="006D4778" w:rsidRDefault="006D4778">
      <w:r>
        <w:t xml:space="preserve">Feldolgozott anyag: </w:t>
      </w:r>
      <w:r w:rsidR="0021763E">
        <w:t>Az aranyforint atyja, I. Károly</w:t>
      </w:r>
    </w:p>
    <w:p w14:paraId="429C4014" w14:textId="77777777" w:rsidR="006D4778" w:rsidRDefault="0021763E">
      <w:r>
        <w:t xml:space="preserve">Szitakötő: </w:t>
      </w:r>
      <w:proofErr w:type="spellStart"/>
      <w:r>
        <w:t>Szvetelszky</w:t>
      </w:r>
      <w:proofErr w:type="spellEnd"/>
      <w:r>
        <w:t xml:space="preserve"> Zsuzsanna: A világ legnagyobb és legnehezebb pénze. 2018.09.11</w:t>
      </w:r>
    </w:p>
    <w:p w14:paraId="7F531894" w14:textId="77777777" w:rsidR="0021763E" w:rsidRDefault="0021763E"/>
    <w:p w14:paraId="554E4401" w14:textId="77777777" w:rsidR="00E24D4E" w:rsidRDefault="0021763E" w:rsidP="00E24D4E">
      <w:pPr>
        <w:pStyle w:val="ListParagraph"/>
        <w:numPr>
          <w:ilvl w:val="0"/>
          <w:numId w:val="1"/>
        </w:numPr>
        <w:ind w:left="357" w:hanging="357"/>
      </w:pPr>
      <w:r>
        <w:t xml:space="preserve">Ismétlés: </w:t>
      </w:r>
      <w:r>
        <w:br/>
      </w:r>
      <w:r w:rsidR="00B16A81">
        <w:t>Csoportalkotás – minden tanuló kap egy cetlit, melyen egy adott kor leírása van. Miután megfejtette, melyik kort kapta, meg kell találnia a hozzá illő képet. Az azonos korban élő tanulók alkotnak egy csoportot.</w:t>
      </w:r>
      <w:r w:rsidR="00B16A81">
        <w:br/>
        <w:t>A képek:</w:t>
      </w:r>
      <w:r w:rsidR="00E24D4E">
        <w:br/>
      </w:r>
    </w:p>
    <w:p w14:paraId="65D44CE9" w14:textId="3693CEE1" w:rsidR="00B16A81" w:rsidRDefault="00B16A81" w:rsidP="00E24D4E">
      <w:pPr>
        <w:pStyle w:val="ListParagraph"/>
        <w:ind w:left="357"/>
      </w:pPr>
      <w:bookmarkStart w:id="0" w:name="_GoBack"/>
      <w:bookmarkEnd w:id="0"/>
      <w:r>
        <w:t xml:space="preserve">Őskor – </w:t>
      </w:r>
    </w:p>
    <w:p w14:paraId="1C977F95" w14:textId="77777777" w:rsidR="00B16A81" w:rsidRDefault="00B16A81" w:rsidP="00B16A81">
      <w:r w:rsidRPr="00B16A81">
        <w:rPr>
          <w:noProof/>
        </w:rPr>
        <w:drawing>
          <wp:inline distT="0" distB="0" distL="0" distR="0" wp14:anchorId="5545C706" wp14:editId="70F11056">
            <wp:extent cx="2114550" cy="1321594"/>
            <wp:effectExtent l="19050" t="0" r="0" b="0"/>
            <wp:docPr id="4" name="Kép 2" descr="osko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kor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321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6310C" w14:textId="77777777" w:rsidR="00B16A81" w:rsidRDefault="00B16A81">
      <w:pPr>
        <w:rPr>
          <w:noProof/>
          <w:lang w:eastAsia="hu-HU"/>
        </w:rPr>
      </w:pPr>
      <w:r>
        <w:rPr>
          <w:noProof/>
          <w:lang w:eastAsia="hu-HU"/>
        </w:rPr>
        <w:t>Ókor-</w:t>
      </w:r>
    </w:p>
    <w:p w14:paraId="379482DC" w14:textId="77777777" w:rsidR="00B16A81" w:rsidRDefault="00B16A81">
      <w:r>
        <w:rPr>
          <w:noProof/>
          <w:lang w:eastAsia="hu-HU"/>
        </w:rPr>
        <w:drawing>
          <wp:inline distT="0" distB="0" distL="0" distR="0" wp14:anchorId="6B0CA74E" wp14:editId="5F7B431C">
            <wp:extent cx="2174937" cy="1447800"/>
            <wp:effectExtent l="19050" t="0" r="0" b="0"/>
            <wp:docPr id="2" name="Kép 1" descr="ók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óko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4218" cy="1447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D022B" w14:textId="77777777" w:rsidR="00B16A81" w:rsidRDefault="00B16A81">
      <w:r>
        <w:t>Középkor-</w:t>
      </w:r>
    </w:p>
    <w:p w14:paraId="0BF91A12" w14:textId="77777777" w:rsidR="00B16A81" w:rsidRDefault="00B16A81">
      <w:r w:rsidRPr="00B16A81">
        <w:rPr>
          <w:noProof/>
        </w:rPr>
        <w:drawing>
          <wp:inline distT="0" distB="0" distL="0" distR="0" wp14:anchorId="16CA790B" wp14:editId="709255BD">
            <wp:extent cx="2114550" cy="1672904"/>
            <wp:effectExtent l="19050" t="0" r="0" b="0"/>
            <wp:docPr id="5" name="Kép 0" descr="kozepko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zepkor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879" cy="167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9CDF9" w14:textId="77777777" w:rsidR="0021763E" w:rsidRDefault="00B16A81">
      <w:pPr>
        <w:rPr>
          <w:i/>
        </w:rPr>
      </w:pPr>
      <w:r>
        <w:lastRenderedPageBreak/>
        <w:br/>
        <w:t>Csoportmunka</w:t>
      </w:r>
      <w:r w:rsidR="0021763E">
        <w:t xml:space="preserve"> – a megadott kifejezések, nevek és évszámok segítségével mondjanak el minél többet a tanultakról: </w:t>
      </w:r>
      <w:r w:rsidR="0021763E" w:rsidRPr="0021763E">
        <w:rPr>
          <w:i/>
        </w:rPr>
        <w:t>kiskirályok, kapuadó, harmincadvám, kincstár, pénzverés joga, bányabér, árumegállító jog, I. Károly, Csák Máté, Zách Felicián, 1308, 1301, 1335, Visegrád, Bécs, Rozgony, Körmöcbánya, Selmecbánya, Besztercebánya, pénzgazdálkodás, adó, politika, törvény, királyság, kultúra.</w:t>
      </w:r>
    </w:p>
    <w:p w14:paraId="6C0FB474" w14:textId="77777777" w:rsidR="0021763E" w:rsidRDefault="0021763E">
      <w:r>
        <w:t>2. Pénzgazdálkodás</w:t>
      </w:r>
    </w:p>
    <w:p w14:paraId="318AAEAB" w14:textId="77777777" w:rsidR="0021763E" w:rsidRDefault="0021763E" w:rsidP="00BC1C1A">
      <w:pPr>
        <w:spacing w:line="240" w:lineRule="auto"/>
      </w:pPr>
      <w:r>
        <w:t>Középkori fizetőeszközök</w:t>
      </w:r>
      <w:r w:rsidR="00BC1C1A">
        <w:br/>
      </w:r>
      <w:r>
        <w:t>A világ legnagyobb és legnehezebb pénze c. cikk elolvasása</w:t>
      </w:r>
      <w:r w:rsidR="00BC1C1A">
        <w:br/>
      </w:r>
      <w:r>
        <w:t>A cikk tartalmának megbeszélése</w:t>
      </w:r>
      <w:r w:rsidR="00BC1C1A">
        <w:br/>
        <w:t>A forint története, a középkori aranyforint bemutatása</w:t>
      </w:r>
    </w:p>
    <w:p w14:paraId="305B9895" w14:textId="77777777" w:rsidR="00BC1C1A" w:rsidRDefault="00BC1C1A">
      <w:r>
        <w:t>3. A mai pénzgazdálkodás összehasonlítása a történelmi mintákkal, előnyök, hátrányok keresése</w:t>
      </w:r>
    </w:p>
    <w:p w14:paraId="44F96A64" w14:textId="77777777" w:rsidR="00BC1C1A" w:rsidRDefault="00BC1C1A">
      <w:r>
        <w:t>A mai pénzgazdálkodás lehetőségeit és veszélyeit tárgyaljuk a középkori minta tükrében</w:t>
      </w:r>
      <w:r>
        <w:br/>
        <w:t>Miben változott a pénzgazdálkodás? Miben hasonlít a középkori mintához? Milyen előnyei vannak a középkori pénzgazdálkodásnak a modernnel szemben, illetve milyen lehetőségeink vannak nekünk, a középkori emberekkel szemben?</w:t>
      </w:r>
    </w:p>
    <w:p w14:paraId="2F734523" w14:textId="77777777" w:rsidR="00BC1C1A" w:rsidRDefault="00BC1C1A">
      <w:r>
        <w:t xml:space="preserve">4. Feladat: Milyen lenne a világ fizetőeszköz nélkül? – kreatív </w:t>
      </w:r>
      <w:proofErr w:type="gramStart"/>
      <w:r>
        <w:t>munka csoportban</w:t>
      </w:r>
      <w:proofErr w:type="gramEnd"/>
      <w:r>
        <w:t>, felkészülés a vitára</w:t>
      </w:r>
    </w:p>
    <w:p w14:paraId="74301C24" w14:textId="77777777" w:rsidR="00BC1C1A" w:rsidRDefault="00BC1C1A">
      <w:r>
        <w:t>5. A feladatmegoldások meghallgatása, vita</w:t>
      </w:r>
    </w:p>
    <w:p w14:paraId="74B47567" w14:textId="77777777" w:rsidR="00B16A81" w:rsidRDefault="00B16A81">
      <w:r>
        <w:t>6. Értékelés: Minden csoporttagnak a mellette helyet foglaló tagot kell értékelnie és még azon kívül egyet.</w:t>
      </w:r>
    </w:p>
    <w:p w14:paraId="4A08F903" w14:textId="77777777" w:rsidR="00BC1C1A" w:rsidRPr="0021763E" w:rsidRDefault="00BC1C1A">
      <w:r>
        <w:t xml:space="preserve"> </w:t>
      </w:r>
      <w:r w:rsidR="00B16A81">
        <w:t>7. Tanári értékelés, majd a</w:t>
      </w:r>
      <w:r>
        <w:t>z óra zárása</w:t>
      </w:r>
    </w:p>
    <w:sectPr w:rsidR="00BC1C1A" w:rsidRPr="0021763E" w:rsidSect="00B50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02F40"/>
    <w:multiLevelType w:val="hybridMultilevel"/>
    <w:tmpl w:val="03DEA4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78"/>
    <w:rsid w:val="000C1FDA"/>
    <w:rsid w:val="000C5CDB"/>
    <w:rsid w:val="0021763E"/>
    <w:rsid w:val="00251CC2"/>
    <w:rsid w:val="006D4778"/>
    <w:rsid w:val="00812D97"/>
    <w:rsid w:val="00A2299A"/>
    <w:rsid w:val="00B16A81"/>
    <w:rsid w:val="00B20181"/>
    <w:rsid w:val="00B5062C"/>
    <w:rsid w:val="00BC1C1A"/>
    <w:rsid w:val="00C305C5"/>
    <w:rsid w:val="00E24D4E"/>
    <w:rsid w:val="00E3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989E58"/>
  <w15:docId w15:val="{83B49631-1053-A740-A0EA-7B59962A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0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6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6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A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Microsoft Office User</cp:lastModifiedBy>
  <cp:revision>2</cp:revision>
  <dcterms:created xsi:type="dcterms:W3CDTF">2018-10-09T20:14:00Z</dcterms:created>
  <dcterms:modified xsi:type="dcterms:W3CDTF">2018-10-09T20:14:00Z</dcterms:modified>
</cp:coreProperties>
</file>