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3D" w:rsidRPr="009F4E3D" w:rsidRDefault="009F4E3D" w:rsidP="00DD56BD">
      <w:pPr>
        <w:jc w:val="center"/>
        <w:rPr>
          <w:b/>
          <w:sz w:val="24"/>
        </w:rPr>
      </w:pPr>
      <w:proofErr w:type="gramStart"/>
      <w:r w:rsidRPr="009F4E3D">
        <w:rPr>
          <w:b/>
          <w:sz w:val="24"/>
        </w:rPr>
        <w:t>Alaplap</w:t>
      </w:r>
      <w:r w:rsidR="00DD56BD" w:rsidRPr="00DD56BD">
        <w:rPr>
          <w:b/>
          <w:sz w:val="24"/>
        </w:rPr>
        <w:t xml:space="preserve"> </w:t>
      </w:r>
      <w:r w:rsidR="00DD56BD">
        <w:rPr>
          <w:b/>
          <w:sz w:val="24"/>
        </w:rPr>
        <w:t xml:space="preserve">                                                                                                                           </w:t>
      </w:r>
      <w:proofErr w:type="spellStart"/>
      <w:r w:rsidR="00DD56BD" w:rsidRPr="009F4E3D">
        <w:rPr>
          <w:b/>
          <w:sz w:val="24"/>
        </w:rPr>
        <w:t>Alaplap</w:t>
      </w:r>
      <w:proofErr w:type="spellEnd"/>
      <w:proofErr w:type="gramEnd"/>
    </w:p>
    <w:tbl>
      <w:tblPr>
        <w:tblStyle w:val="Rcsostblzat"/>
        <w:tblW w:w="15478" w:type="dxa"/>
        <w:tblLook w:val="04A0"/>
      </w:tblPr>
      <w:tblGrid>
        <w:gridCol w:w="2438"/>
        <w:gridCol w:w="2438"/>
        <w:gridCol w:w="2438"/>
        <w:gridCol w:w="850"/>
        <w:gridCol w:w="2438"/>
        <w:gridCol w:w="2438"/>
        <w:gridCol w:w="2438"/>
      </w:tblGrid>
      <w:tr w:rsidR="00DD56BD" w:rsidRPr="006974A3" w:rsidTr="002A5D18">
        <w:trPr>
          <w:trHeight w:val="2438"/>
        </w:trPr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 w:rsidRPr="006974A3">
              <w:rPr>
                <w:sz w:val="28"/>
              </w:rPr>
              <w:t>Milyen színű dzsinn töltötte a szabadnapját?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Hány év után jár a dzsinnek szabadság?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Hová tévedt a szabadnapos dzsinn?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6BD" w:rsidRDefault="00DD56BD" w:rsidP="00E12996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 w:rsidRPr="006974A3">
              <w:rPr>
                <w:sz w:val="28"/>
              </w:rPr>
              <w:t>Milyen színű dzsinn töltötte a szabadnapját?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Hány év után jár a dzsinnek szabadság?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Hová tévedt a szabadnapos dzsinn?</w:t>
            </w:r>
          </w:p>
        </w:tc>
      </w:tr>
      <w:tr w:rsidR="00DD56BD" w:rsidRPr="006974A3" w:rsidTr="002A5D18">
        <w:trPr>
          <w:trHeight w:val="2438"/>
        </w:trPr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Hová voltak zárva a dzsinnek?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fogadott meg a kék dzsinn?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Milyen színű volt a második dzsinn?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6BD" w:rsidRDefault="00DD56BD" w:rsidP="00E12996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Hová voltak zárva a dzsinnek?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fogadott meg a kék dzsinn?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Milyen színű volt a második dzsinn?</w:t>
            </w:r>
          </w:p>
        </w:tc>
      </w:tr>
      <w:tr w:rsidR="00DD56BD" w:rsidRPr="006974A3" w:rsidTr="002A5D18">
        <w:trPr>
          <w:trHeight w:val="2438"/>
        </w:trPr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kívántak a dzsinnek?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Hol látták egymást vendégül?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Miről meséltek egymásnak?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6BD" w:rsidRDefault="00DD56BD" w:rsidP="00E12996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kívántak a dzsinnek?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Hol látták egymást vendégül?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Miről meséltek egymásnak?</w:t>
            </w:r>
          </w:p>
        </w:tc>
      </w:tr>
      <w:tr w:rsidR="00DD56BD" w:rsidRPr="006974A3" w:rsidTr="002A5D18">
        <w:trPr>
          <w:trHeight w:val="2438"/>
        </w:trPr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határoztak el?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Ki a mese szerzője?</w:t>
            </w: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Milyen dzsinnről szóló mesét ismersz?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56BD" w:rsidRDefault="00DD56BD" w:rsidP="00E12996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single" w:sz="4" w:space="0" w:color="auto"/>
            </w:tcBorders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Mit határoztak el?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Ki a mese szerzője?</w:t>
            </w:r>
          </w:p>
        </w:tc>
        <w:tc>
          <w:tcPr>
            <w:tcW w:w="2438" w:type="dxa"/>
          </w:tcPr>
          <w:p w:rsidR="00DD56BD" w:rsidRPr="006974A3" w:rsidRDefault="00DD56BD" w:rsidP="00E12996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Milyen dzsinnről szóló mesét ismersz?</w:t>
            </w:r>
          </w:p>
        </w:tc>
      </w:tr>
    </w:tbl>
    <w:tbl>
      <w:tblPr>
        <w:tblStyle w:val="Rcsostblzat"/>
        <w:tblpPr w:leftFromText="141" w:rightFromText="141" w:vertAnchor="text" w:horzAnchor="margin" w:tblpY="661"/>
        <w:tblW w:w="14628" w:type="dxa"/>
        <w:tblLook w:val="04A0"/>
      </w:tblPr>
      <w:tblGrid>
        <w:gridCol w:w="2438"/>
        <w:gridCol w:w="2438"/>
        <w:gridCol w:w="2438"/>
        <w:gridCol w:w="2438"/>
        <w:gridCol w:w="2438"/>
        <w:gridCol w:w="2438"/>
      </w:tblGrid>
      <w:tr w:rsidR="002A5D18" w:rsidRPr="006974A3" w:rsidTr="002A5D18">
        <w:trPr>
          <w:trHeight w:val="2438"/>
        </w:trPr>
        <w:tc>
          <w:tcPr>
            <w:tcW w:w="2438" w:type="dxa"/>
          </w:tcPr>
          <w:p w:rsidR="002A5D18" w:rsidRPr="006974A3" w:rsidRDefault="002A5D18" w:rsidP="002A5D18">
            <w:pPr>
              <w:spacing w:before="1080"/>
              <w:jc w:val="center"/>
              <w:rPr>
                <w:sz w:val="28"/>
              </w:rPr>
            </w:pPr>
            <w:r w:rsidRPr="00C53DAC">
              <w:rPr>
                <w:sz w:val="28"/>
              </w:rPr>
              <w:lastRenderedPageBreak/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-6350</wp:posOffset>
                  </wp:positionV>
                  <wp:extent cx="4562475" cy="6134100"/>
                  <wp:effectExtent l="19050" t="0" r="9525" b="0"/>
                  <wp:wrapNone/>
                  <wp:docPr id="10" name="Kép 4" descr="Képtalálat a következőre: „aladdin kifestő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éptalálat a következőre: „aladdin kifestő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3559" b="3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6134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right w:val="dashed" w:sz="4" w:space="0" w:color="auto"/>
            </w:tcBorders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dashed" w:sz="4" w:space="0" w:color="auto"/>
            </w:tcBorders>
          </w:tcPr>
          <w:p w:rsidR="002A5D18" w:rsidRPr="006974A3" w:rsidRDefault="003E6654" w:rsidP="002A5D18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 w:rsidR="002A5D18">
              <w:rPr>
                <w:sz w:val="28"/>
              </w:rPr>
              <w:t>incsekkel teli bányába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3E6654" w:rsidP="002A5D18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U</w:t>
            </w:r>
            <w:r w:rsidR="002A5D18">
              <w:rPr>
                <w:sz w:val="28"/>
              </w:rPr>
              <w:t>tolsó kívánság után ezer év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BF26D5" w:rsidP="002A5D18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>K</w:t>
            </w:r>
            <w:r w:rsidR="002A5D18">
              <w:rPr>
                <w:sz w:val="28"/>
              </w:rPr>
              <w:t>ék színű</w:t>
            </w:r>
            <w:r>
              <w:rPr>
                <w:sz w:val="28"/>
              </w:rPr>
              <w:t>.</w:t>
            </w:r>
          </w:p>
        </w:tc>
      </w:tr>
      <w:tr w:rsidR="002A5D18" w:rsidRPr="006974A3" w:rsidTr="002A5D18">
        <w:trPr>
          <w:trHeight w:val="2438"/>
        </w:trPr>
        <w:tc>
          <w:tcPr>
            <w:tcW w:w="2438" w:type="dxa"/>
          </w:tcPr>
          <w:p w:rsidR="002A5D18" w:rsidRPr="006974A3" w:rsidRDefault="002A5D18" w:rsidP="002A5D18">
            <w:pPr>
              <w:spacing w:before="1080"/>
              <w:jc w:val="center"/>
              <w:rPr>
                <w:sz w:val="28"/>
              </w:rPr>
            </w:pP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60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right w:val="dashed" w:sz="4" w:space="0" w:color="auto"/>
            </w:tcBorders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dashed" w:sz="4" w:space="0" w:color="auto"/>
            </w:tcBorders>
          </w:tcPr>
          <w:p w:rsidR="002A5D18" w:rsidRPr="006974A3" w:rsidRDefault="00BF26D5" w:rsidP="002A5D18">
            <w:pPr>
              <w:spacing w:before="1080"/>
              <w:jc w:val="center"/>
              <w:rPr>
                <w:sz w:val="28"/>
              </w:rPr>
            </w:pPr>
            <w:r>
              <w:rPr>
                <w:sz w:val="28"/>
              </w:rPr>
              <w:t>Z</w:t>
            </w:r>
            <w:r w:rsidR="002A5D18">
              <w:rPr>
                <w:sz w:val="28"/>
              </w:rPr>
              <w:t>öld színű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3E6654" w:rsidP="002A5D18">
            <w:pPr>
              <w:spacing w:before="600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  <w:r w:rsidR="002A5D18">
              <w:rPr>
                <w:sz w:val="28"/>
              </w:rPr>
              <w:t>z első szembejövő teremtménynek teljesíti a kívánságát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BF26D5" w:rsidP="002A5D18">
            <w:pPr>
              <w:spacing w:before="960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  <w:r w:rsidR="002A5D18">
              <w:rPr>
                <w:sz w:val="28"/>
              </w:rPr>
              <w:t>sodalámpásba</w:t>
            </w:r>
            <w:r>
              <w:rPr>
                <w:sz w:val="28"/>
              </w:rPr>
              <w:t>.</w:t>
            </w:r>
          </w:p>
        </w:tc>
      </w:tr>
      <w:tr w:rsidR="002A5D18" w:rsidRPr="006974A3" w:rsidTr="002A5D18">
        <w:trPr>
          <w:trHeight w:val="2438"/>
        </w:trPr>
        <w:tc>
          <w:tcPr>
            <w:tcW w:w="2438" w:type="dxa"/>
          </w:tcPr>
          <w:p w:rsidR="002A5D18" w:rsidRPr="006974A3" w:rsidRDefault="002A5D18" w:rsidP="002A5D18">
            <w:pPr>
              <w:spacing w:before="1080"/>
              <w:jc w:val="center"/>
              <w:rPr>
                <w:sz w:val="28"/>
              </w:rPr>
            </w:pP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right w:val="dashed" w:sz="4" w:space="0" w:color="auto"/>
            </w:tcBorders>
          </w:tcPr>
          <w:p w:rsidR="002A5D18" w:rsidRPr="006974A3" w:rsidRDefault="002A5D18" w:rsidP="002A5D18">
            <w:pPr>
              <w:spacing w:before="36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dashed" w:sz="4" w:space="0" w:color="auto"/>
            </w:tcBorders>
          </w:tcPr>
          <w:p w:rsidR="002A5D18" w:rsidRPr="006974A3" w:rsidRDefault="00BF26D5" w:rsidP="002A5D18">
            <w:pPr>
              <w:spacing w:before="480"/>
              <w:jc w:val="center"/>
              <w:rPr>
                <w:sz w:val="28"/>
              </w:rPr>
            </w:pPr>
            <w:r>
              <w:rPr>
                <w:sz w:val="28"/>
              </w:rPr>
              <w:t>E</w:t>
            </w:r>
            <w:r w:rsidR="002A5D18">
              <w:rPr>
                <w:sz w:val="28"/>
              </w:rPr>
              <w:t>lmesélték a történetüket, és hogy milyen kívánságokat teljesítettek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BF26D5" w:rsidP="002A5D18">
            <w:pPr>
              <w:spacing w:before="84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 </w:t>
            </w:r>
            <w:r w:rsidR="002A5D18">
              <w:rPr>
                <w:sz w:val="28"/>
              </w:rPr>
              <w:t>másik lámpásában</w:t>
            </w:r>
            <w:r>
              <w:rPr>
                <w:sz w:val="28"/>
              </w:rPr>
              <w:t>.</w:t>
            </w: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960"/>
              <w:jc w:val="center"/>
              <w:rPr>
                <w:sz w:val="28"/>
              </w:rPr>
            </w:pPr>
            <w:r>
              <w:rPr>
                <w:sz w:val="28"/>
              </w:rPr>
              <w:t>LEGYEK SZABAD!</w:t>
            </w:r>
          </w:p>
        </w:tc>
      </w:tr>
      <w:tr w:rsidR="002A5D18" w:rsidRPr="006974A3" w:rsidTr="002A5D18">
        <w:trPr>
          <w:trHeight w:val="2438"/>
        </w:trPr>
        <w:tc>
          <w:tcPr>
            <w:tcW w:w="2438" w:type="dxa"/>
          </w:tcPr>
          <w:p w:rsidR="002A5D18" w:rsidRPr="006974A3" w:rsidRDefault="002A5D18" w:rsidP="002A5D18">
            <w:pPr>
              <w:spacing w:before="480"/>
              <w:jc w:val="center"/>
              <w:rPr>
                <w:sz w:val="28"/>
              </w:rPr>
            </w:pP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right w:val="dashed" w:sz="4" w:space="0" w:color="auto"/>
            </w:tcBorders>
          </w:tcPr>
          <w:p w:rsidR="002A5D18" w:rsidRPr="006974A3" w:rsidRDefault="002A5D18" w:rsidP="002A5D18">
            <w:pPr>
              <w:spacing w:before="840"/>
              <w:jc w:val="center"/>
              <w:rPr>
                <w:sz w:val="28"/>
              </w:rPr>
            </w:pPr>
          </w:p>
        </w:tc>
        <w:tc>
          <w:tcPr>
            <w:tcW w:w="2438" w:type="dxa"/>
            <w:tcBorders>
              <w:left w:val="dashed" w:sz="4" w:space="0" w:color="auto"/>
            </w:tcBorders>
          </w:tcPr>
          <w:p w:rsidR="002A5D18" w:rsidRPr="006974A3" w:rsidRDefault="002A5D18" w:rsidP="002A5D18">
            <w:pPr>
              <w:spacing w:before="720"/>
              <w:jc w:val="center"/>
              <w:rPr>
                <w:sz w:val="28"/>
              </w:rPr>
            </w:pPr>
            <w:r>
              <w:rPr>
                <w:sz w:val="28"/>
              </w:rPr>
              <w:t>Aladdin és a csodalámpa</w:t>
            </w:r>
          </w:p>
        </w:tc>
        <w:tc>
          <w:tcPr>
            <w:tcW w:w="2438" w:type="dxa"/>
          </w:tcPr>
          <w:p w:rsidR="002A5D18" w:rsidRPr="006974A3" w:rsidRDefault="002A5D18" w:rsidP="002A5D18">
            <w:pPr>
              <w:spacing w:before="960"/>
              <w:jc w:val="center"/>
              <w:rPr>
                <w:sz w:val="28"/>
              </w:rPr>
            </w:pPr>
            <w:r>
              <w:rPr>
                <w:sz w:val="28"/>
              </w:rPr>
              <w:t>Kovács Zoltán Tibor</w:t>
            </w:r>
          </w:p>
        </w:tc>
        <w:tc>
          <w:tcPr>
            <w:tcW w:w="2438" w:type="dxa"/>
          </w:tcPr>
          <w:p w:rsidR="002A5D18" w:rsidRPr="006974A3" w:rsidRDefault="00BF26D5" w:rsidP="002A5D18">
            <w:pPr>
              <w:spacing w:before="480"/>
              <w:jc w:val="center"/>
              <w:rPr>
                <w:sz w:val="28"/>
              </w:rPr>
            </w:pPr>
            <w:r>
              <w:rPr>
                <w:sz w:val="28"/>
              </w:rPr>
              <w:t>F</w:t>
            </w:r>
            <w:r w:rsidR="002A5D18">
              <w:rPr>
                <w:sz w:val="28"/>
              </w:rPr>
              <w:t>elfedezik a világot, megkeresik és kiszabadítják a többi dzsinnt is</w:t>
            </w:r>
            <w:r>
              <w:rPr>
                <w:sz w:val="28"/>
              </w:rPr>
              <w:t>.</w:t>
            </w:r>
          </w:p>
        </w:tc>
      </w:tr>
    </w:tbl>
    <w:p w:rsidR="008F7084" w:rsidRDefault="008F7084" w:rsidP="002A5D18">
      <w:pPr>
        <w:spacing w:after="240"/>
        <w:jc w:val="center"/>
      </w:pPr>
      <w:r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7.75pt;margin-top:19.5pt;width:0;height:14.15pt;flip:x;z-index:251676672;mso-position-horizontal-relative:text;mso-position-vertical-relative:text" o:connectortype="straight">
            <v:stroke endarrow="block"/>
          </v:shape>
        </w:pict>
      </w:r>
      <w:r w:rsidR="009B0B50">
        <w:t>Hajtás</w:t>
      </w:r>
      <w:r w:rsidR="002A5D18">
        <w:t>, ragasztás</w:t>
      </w:r>
      <w:r w:rsidR="009B0B50">
        <w:t xml:space="preserve"> a kép </w:t>
      </w:r>
      <w:r>
        <w:t>hátuljára, szétvágás!</w:t>
      </w:r>
    </w:p>
    <w:p w:rsidR="00B86DED" w:rsidRDefault="00B86DED"/>
    <w:sectPr w:rsidR="00B86DED" w:rsidSect="009F4E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4E3D"/>
    <w:rsid w:val="00022846"/>
    <w:rsid w:val="002701C7"/>
    <w:rsid w:val="002A5D18"/>
    <w:rsid w:val="003E6654"/>
    <w:rsid w:val="0054375C"/>
    <w:rsid w:val="00731B50"/>
    <w:rsid w:val="008B73E8"/>
    <w:rsid w:val="008F7084"/>
    <w:rsid w:val="0094383A"/>
    <w:rsid w:val="009B0B50"/>
    <w:rsid w:val="009F4E3D"/>
    <w:rsid w:val="00AA6A8C"/>
    <w:rsid w:val="00B86DED"/>
    <w:rsid w:val="00BF26D5"/>
    <w:rsid w:val="00DD56BD"/>
    <w:rsid w:val="00EF6658"/>
    <w:rsid w:val="00FB6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E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F4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2018-05-20T17:12:00Z</dcterms:created>
  <dcterms:modified xsi:type="dcterms:W3CDTF">2018-05-20T17:23:00Z</dcterms:modified>
</cp:coreProperties>
</file>