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AC" w:rsidRDefault="00D72AAC" w:rsidP="00B8136A">
      <w:pPr>
        <w:rPr>
          <w:rFonts w:ascii="Times New Roman" w:hAnsi="Times New Roman" w:cs="Times New Roman"/>
          <w:sz w:val="24"/>
          <w:szCs w:val="24"/>
        </w:rPr>
      </w:pPr>
    </w:p>
    <w:p w:rsidR="00D72AAC" w:rsidRDefault="00D72AAC" w:rsidP="00D72AAC">
      <w:pPr>
        <w:jc w:val="center"/>
        <w:rPr>
          <w:rFonts w:ascii="Times New Roman" w:hAnsi="Times New Roman" w:cs="Times New Roman"/>
          <w:b/>
          <w:sz w:val="32"/>
          <w:szCs w:val="32"/>
        </w:rPr>
      </w:pPr>
      <w:r w:rsidRPr="00D72AAC">
        <w:rPr>
          <w:rFonts w:ascii="Times New Roman" w:hAnsi="Times New Roman" w:cs="Times New Roman"/>
          <w:b/>
          <w:sz w:val="32"/>
          <w:szCs w:val="32"/>
        </w:rPr>
        <w:t>Másféle óriásokról és törpékről</w:t>
      </w:r>
    </w:p>
    <w:p w:rsidR="00D72AAC" w:rsidRDefault="00D72AAC" w:rsidP="00D72AAC">
      <w:pPr>
        <w:jc w:val="center"/>
        <w:rPr>
          <w:rFonts w:ascii="Times New Roman" w:hAnsi="Times New Roman" w:cs="Times New Roman"/>
          <w:b/>
          <w:sz w:val="32"/>
          <w:szCs w:val="32"/>
        </w:rPr>
      </w:pPr>
    </w:p>
    <w:p w:rsidR="00D72AAC" w:rsidRPr="00D72AAC" w:rsidRDefault="00D72AAC" w:rsidP="00D72AAC">
      <w:pPr>
        <w:jc w:val="center"/>
        <w:rPr>
          <w:rFonts w:ascii="Times New Roman" w:hAnsi="Times New Roman" w:cs="Times New Roman"/>
          <w:b/>
          <w:sz w:val="32"/>
          <w:szCs w:val="32"/>
        </w:rPr>
      </w:pPr>
    </w:p>
    <w:p w:rsidR="00D72AAC" w:rsidRPr="00E5259D" w:rsidRDefault="00E5259D" w:rsidP="00B8136A">
      <w:pPr>
        <w:rPr>
          <w:rFonts w:ascii="Times New Roman" w:hAnsi="Times New Roman" w:cs="Times New Roman"/>
          <w:i/>
          <w:sz w:val="24"/>
          <w:szCs w:val="24"/>
        </w:rPr>
      </w:pPr>
      <w:r w:rsidRPr="00E5259D">
        <w:rPr>
          <w:rFonts w:ascii="Times New Roman" w:hAnsi="Times New Roman" w:cs="Times New Roman"/>
          <w:i/>
          <w:sz w:val="24"/>
          <w:szCs w:val="24"/>
        </w:rPr>
        <w:t>Olvasd el a 3</w:t>
      </w:r>
      <w:r>
        <w:rPr>
          <w:rFonts w:ascii="Times New Roman" w:hAnsi="Times New Roman" w:cs="Times New Roman"/>
          <w:i/>
          <w:sz w:val="24"/>
          <w:szCs w:val="24"/>
        </w:rPr>
        <w:t>0-32. o szövegét, majd válassz</w:t>
      </w:r>
      <w:r w:rsidRPr="00E5259D">
        <w:rPr>
          <w:rFonts w:ascii="Times New Roman" w:hAnsi="Times New Roman" w:cs="Times New Roman"/>
          <w:i/>
          <w:sz w:val="24"/>
          <w:szCs w:val="24"/>
        </w:rPr>
        <w:t xml:space="preserve"> </w:t>
      </w:r>
      <w:r>
        <w:rPr>
          <w:rFonts w:ascii="Times New Roman" w:hAnsi="Times New Roman" w:cs="Times New Roman"/>
          <w:i/>
          <w:sz w:val="24"/>
          <w:szCs w:val="24"/>
        </w:rPr>
        <w:t xml:space="preserve">egy </w:t>
      </w:r>
      <w:r w:rsidRPr="00E5259D">
        <w:rPr>
          <w:rFonts w:ascii="Times New Roman" w:hAnsi="Times New Roman" w:cs="Times New Roman"/>
          <w:i/>
          <w:sz w:val="24"/>
          <w:szCs w:val="24"/>
        </w:rPr>
        <w:t>szövegrészt egy képhez!</w:t>
      </w:r>
    </w:p>
    <w:p w:rsidR="00B8136A" w:rsidRPr="003D3919" w:rsidRDefault="00405925" w:rsidP="00B8136A">
      <w:pPr>
        <w:rPr>
          <w:rFonts w:ascii="Times New Roman" w:hAnsi="Times New Roman" w:cs="Times New Roman"/>
          <w:sz w:val="24"/>
          <w:szCs w:val="24"/>
        </w:rPr>
      </w:pPr>
      <w:r w:rsidRPr="003D3919">
        <w:rPr>
          <w:rFonts w:ascii="Times New Roman" w:hAnsi="Times New Roman" w:cs="Times New Roman"/>
          <w:sz w:val="24"/>
          <w:szCs w:val="24"/>
        </w:rPr>
        <w:t>1.</w:t>
      </w:r>
      <w:r w:rsidR="00B8136A" w:rsidRPr="003D3919">
        <w:rPr>
          <w:rFonts w:ascii="Times New Roman" w:hAnsi="Times New Roman" w:cs="Times New Roman"/>
          <w:sz w:val="24"/>
          <w:szCs w:val="24"/>
        </w:rPr>
        <w:t>Az ókori egyiptomi fáraók expedíciókat indítottak, hogy az erdők országában pigmeusokat fogjanak el, hogy azok az "isteni törpe táncosok" udvaraikban táncoljanak. Az egyiptomiak a pigmeusokat már az i. e. 3. évezredben ismerték, ezek valószínűleg a mbutik lehettek.</w:t>
      </w:r>
    </w:p>
    <w:p w:rsidR="00B8136A" w:rsidRPr="003D3919" w:rsidRDefault="00B8136A" w:rsidP="00B8136A">
      <w:pPr>
        <w:rPr>
          <w:rFonts w:ascii="Times New Roman" w:hAnsi="Times New Roman" w:cs="Times New Roman"/>
          <w:sz w:val="24"/>
          <w:szCs w:val="24"/>
        </w:rPr>
      </w:pPr>
    </w:p>
    <w:p w:rsidR="00B8136A" w:rsidRPr="003D3919" w:rsidRDefault="00405925" w:rsidP="00B8136A">
      <w:pPr>
        <w:rPr>
          <w:rFonts w:ascii="Times New Roman" w:hAnsi="Times New Roman" w:cs="Times New Roman"/>
          <w:sz w:val="24"/>
          <w:szCs w:val="24"/>
        </w:rPr>
      </w:pPr>
      <w:r w:rsidRPr="003D3919">
        <w:rPr>
          <w:rFonts w:ascii="Times New Roman" w:hAnsi="Times New Roman" w:cs="Times New Roman"/>
          <w:sz w:val="24"/>
          <w:szCs w:val="24"/>
        </w:rPr>
        <w:t>2.</w:t>
      </w:r>
      <w:r w:rsidR="00B8136A" w:rsidRPr="003D3919">
        <w:rPr>
          <w:rFonts w:ascii="Times New Roman" w:hAnsi="Times New Roman" w:cs="Times New Roman"/>
          <w:sz w:val="24"/>
          <w:szCs w:val="24"/>
        </w:rPr>
        <w:t>Az ókori görögök a pigmeusokat Egyiptomon keresztül ismerték meg. Hérodotosz a pigmeusok hazáját a Felső-Nílus vidékére tette. Arisztotelész megemlíti, hogy ott, ahol a Nílus ered, pigmeusok élnek, és hozzáteszi, hogy mindez nem mítosz, hanem egy valóságos nép, amelynek tagjai igen kis emberek.</w:t>
      </w:r>
    </w:p>
    <w:p w:rsidR="00B8136A" w:rsidRPr="003D3919" w:rsidRDefault="00B8136A" w:rsidP="00B8136A">
      <w:pPr>
        <w:rPr>
          <w:rFonts w:ascii="Times New Roman" w:hAnsi="Times New Roman" w:cs="Times New Roman"/>
          <w:sz w:val="24"/>
          <w:szCs w:val="24"/>
        </w:rPr>
      </w:pPr>
    </w:p>
    <w:p w:rsidR="00B8136A" w:rsidRPr="003D3919" w:rsidRDefault="00405925" w:rsidP="00B8136A">
      <w:pPr>
        <w:rPr>
          <w:rFonts w:ascii="Times New Roman" w:hAnsi="Times New Roman" w:cs="Times New Roman"/>
          <w:sz w:val="24"/>
          <w:szCs w:val="24"/>
        </w:rPr>
      </w:pPr>
      <w:r w:rsidRPr="003D3919">
        <w:rPr>
          <w:rFonts w:ascii="Times New Roman" w:hAnsi="Times New Roman" w:cs="Times New Roman"/>
          <w:sz w:val="24"/>
          <w:szCs w:val="24"/>
        </w:rPr>
        <w:t>3.</w:t>
      </w:r>
      <w:r w:rsidR="00B8136A" w:rsidRPr="003D3919">
        <w:rPr>
          <w:rFonts w:ascii="Times New Roman" w:hAnsi="Times New Roman" w:cs="Times New Roman"/>
          <w:sz w:val="24"/>
          <w:szCs w:val="24"/>
        </w:rPr>
        <w:t>Több olyan római mozaik ismert - mint pl. a mai Assisi környékén levő Cannarából előkerült Urbium Hortense - ahol egy pigmeus hatalmas vízilóval vagy krokodillal harcol.</w:t>
      </w:r>
    </w:p>
    <w:p w:rsidR="003D3919" w:rsidRPr="003D3919" w:rsidRDefault="003D3919" w:rsidP="00E84C1C">
      <w:pPr>
        <w:jc w:val="right"/>
        <w:rPr>
          <w:rFonts w:ascii="Times New Roman" w:hAnsi="Times New Roman" w:cs="Times New Roman"/>
          <w:sz w:val="24"/>
          <w:szCs w:val="24"/>
        </w:rPr>
      </w:pPr>
      <w:r w:rsidRPr="003D3919">
        <w:rPr>
          <w:rFonts w:ascii="Times New Roman" w:hAnsi="Times New Roman" w:cs="Times New Roman"/>
          <w:sz w:val="24"/>
          <w:szCs w:val="24"/>
        </w:rPr>
        <w:t>https://hu.wikipedia.org/wiki/Pigmeusok</w:t>
      </w:r>
    </w:p>
    <w:p w:rsidR="003D3919" w:rsidRDefault="00BD452E" w:rsidP="003D3919">
      <w:pPr>
        <w:pStyle w:val="NormlWeb"/>
        <w:shd w:val="clear" w:color="auto" w:fill="FFFFFF"/>
        <w:spacing w:before="120" w:beforeAutospacing="0" w:after="120" w:afterAutospacing="0"/>
      </w:pPr>
      <w:r>
        <w:t>4</w:t>
      </w:r>
      <w:r w:rsidR="003D3919">
        <w:t>.</w:t>
      </w:r>
      <w:r w:rsidR="003D3919" w:rsidRPr="003D3919">
        <w:t>A </w:t>
      </w:r>
      <w:r w:rsidR="003D3919" w:rsidRPr="003D3919">
        <w:rPr>
          <w:bCs/>
        </w:rPr>
        <w:t>hottentották</w:t>
      </w:r>
      <w:r w:rsidR="003D3919" w:rsidRPr="003D3919">
        <w:t> egy </w:t>
      </w:r>
      <w:hyperlink r:id="rId6" w:tooltip="Dél-Afrika (régió)" w:history="1">
        <w:r w:rsidR="003D3919" w:rsidRPr="003D3919">
          <w:rPr>
            <w:rStyle w:val="Hiperhivatkozs"/>
            <w:color w:val="auto"/>
            <w:u w:val="none"/>
          </w:rPr>
          <w:t>Dél-Afrika</w:t>
        </w:r>
      </w:hyperlink>
      <w:r w:rsidR="003D3919" w:rsidRPr="003D3919">
        <w:t> nyugati részén élő népcsoport megnevezése volt. Nevüket a gyarmatosító hollandoktól kapták, a nyelvükben levő csettintő hangok miatt. A </w:t>
      </w:r>
      <w:hyperlink r:id="rId7" w:tooltip="Busman" w:history="1">
        <w:r w:rsidR="003D3919" w:rsidRPr="003D3919">
          <w:rPr>
            <w:rStyle w:val="Hiperhivatkozs"/>
            <w:color w:val="auto"/>
            <w:u w:val="none"/>
          </w:rPr>
          <w:t>busmanokkal</w:t>
        </w:r>
      </w:hyperlink>
      <w:r w:rsidR="003D3919">
        <w:t xml:space="preserve"> rokonságot mutatnak. </w:t>
      </w:r>
      <w:r w:rsidR="003D3919" w:rsidRPr="003D3919">
        <w:t xml:space="preserve"> A hottentotta "dadogó"-t jelent, ami arra utalt, hogy érthetetlenül </w:t>
      </w:r>
      <w:r w:rsidR="003D3919">
        <w:t xml:space="preserve">beszélnek. </w:t>
      </w:r>
      <w:r w:rsidR="003D3919" w:rsidRPr="003D3919">
        <w:t>A</w:t>
      </w:r>
      <w:r w:rsidR="003D3919" w:rsidRPr="003D3919">
        <w:t> </w:t>
      </w:r>
      <w:hyperlink r:id="rId8" w:tooltip="Busmanok" w:history="1">
        <w:r w:rsidR="003D3919" w:rsidRPr="003D3919">
          <w:rPr>
            <w:rStyle w:val="Hiperhivatkozs"/>
            <w:color w:val="auto"/>
            <w:u w:val="none"/>
          </w:rPr>
          <w:t>busmanokkal</w:t>
        </w:r>
      </w:hyperlink>
      <w:r w:rsidR="003D3919" w:rsidRPr="003D3919">
        <w:t> együtt a </w:t>
      </w:r>
      <w:hyperlink r:id="rId9" w:tooltip="Bantuk" w:history="1">
        <w:r w:rsidR="003D3919" w:rsidRPr="003D3919">
          <w:rPr>
            <w:rStyle w:val="Hiperhivatkozs"/>
            <w:color w:val="auto"/>
            <w:u w:val="none"/>
          </w:rPr>
          <w:t>bantuktól</w:t>
        </w:r>
      </w:hyperlink>
      <w:r w:rsidR="003D3919" w:rsidRPr="003D3919">
        <w:t> jól elkülöníthetők, de míg az előbbiek hagyományosan vadászó és gyűjtögető életmódot folytattak, a hottentották nomád állattenyésztéssel foglalkoztak és a szavannán szarvasmarhát legeltettek.</w:t>
      </w:r>
    </w:p>
    <w:p w:rsidR="003D3919" w:rsidRPr="000C54F7" w:rsidRDefault="000C54F7" w:rsidP="003D3919">
      <w:pPr>
        <w:pStyle w:val="NormlWeb"/>
        <w:shd w:val="clear" w:color="auto" w:fill="FFFFFF"/>
        <w:spacing w:before="120" w:beforeAutospacing="0" w:after="120" w:afterAutospacing="0"/>
        <w:jc w:val="right"/>
      </w:pPr>
      <w:hyperlink r:id="rId10" w:history="1">
        <w:r w:rsidRPr="000C54F7">
          <w:rPr>
            <w:rStyle w:val="Hiperhivatkozs"/>
            <w:color w:val="auto"/>
            <w:u w:val="none"/>
          </w:rPr>
          <w:t>https://hu.wikipedia.org/wiki/Hottentott%C3%A1k</w:t>
        </w:r>
      </w:hyperlink>
    </w:p>
    <w:p w:rsidR="000C54F7" w:rsidRDefault="00BD452E" w:rsidP="000C54F7">
      <w:pPr>
        <w:pStyle w:val="NormlWeb"/>
        <w:shd w:val="clear" w:color="auto" w:fill="FFFFFF"/>
        <w:spacing w:before="120" w:beforeAutospacing="0" w:after="120" w:afterAutospacing="0"/>
      </w:pPr>
      <w:r>
        <w:t>5</w:t>
      </w:r>
      <w:r w:rsidR="000C54F7">
        <w:t>.</w:t>
      </w:r>
      <w:r w:rsidR="000C54F7" w:rsidRPr="000C54F7">
        <w:t xml:space="preserve">Góliát (név jelentése: száműzetés, száműzött, menekült), bibliai, ószövetségi alak. Filiszteus férfi volt, az utolsó óriások egyike. A Biblia adatait átszámítva </w:t>
      </w:r>
      <w:r w:rsidR="00E5259D" w:rsidRPr="000C54F7">
        <w:t>több mint</w:t>
      </w:r>
      <w:r w:rsidR="000C54F7" w:rsidRPr="000C54F7">
        <w:t xml:space="preserve"> 2,70 méter magas lehetett (1Sám 17). Dávid győzte le kettejük emlékezetes párviadala során, amikor egy parittyából elhajított kővel pontosan homlokon találta Góliátot, aki elájult és eszméletlen állapotában Dávid az óriás kardjával le tudta vágni annak fejét</w:t>
      </w:r>
    </w:p>
    <w:p w:rsidR="00D72AAC" w:rsidRDefault="00D72AAC" w:rsidP="000C54F7">
      <w:pPr>
        <w:pStyle w:val="NormlWeb"/>
        <w:shd w:val="clear" w:color="auto" w:fill="FFFFFF"/>
        <w:spacing w:before="120" w:beforeAutospacing="0" w:after="120" w:afterAutospacing="0"/>
      </w:pPr>
    </w:p>
    <w:p w:rsidR="00D72AAC" w:rsidRDefault="00D72AAC" w:rsidP="000C54F7">
      <w:pPr>
        <w:pStyle w:val="NormlWeb"/>
        <w:shd w:val="clear" w:color="auto" w:fill="FFFFFF"/>
        <w:spacing w:before="120" w:beforeAutospacing="0" w:after="120" w:afterAutospacing="0"/>
      </w:pPr>
    </w:p>
    <w:p w:rsidR="000C54F7" w:rsidRPr="003D3919" w:rsidRDefault="000C54F7" w:rsidP="003D3919">
      <w:pPr>
        <w:pStyle w:val="NormlWeb"/>
        <w:shd w:val="clear" w:color="auto" w:fill="FFFFFF"/>
        <w:spacing w:before="120" w:beforeAutospacing="0" w:after="120" w:afterAutospacing="0"/>
        <w:jc w:val="right"/>
      </w:pPr>
    </w:p>
    <w:p w:rsidR="00D72AAC" w:rsidRDefault="00B8136A" w:rsidP="00B8136A">
      <w:r>
        <w:rPr>
          <w:noProof/>
          <w:lang w:eastAsia="hu-HU"/>
        </w:rPr>
        <w:lastRenderedPageBreak/>
        <w:drawing>
          <wp:anchor distT="0" distB="0" distL="114300" distR="114300" simplePos="0" relativeHeight="251658240" behindDoc="0" locked="0" layoutInCell="1" allowOverlap="1">
            <wp:simplePos x="895350" y="895350"/>
            <wp:positionH relativeFrom="column">
              <wp:align>left</wp:align>
            </wp:positionH>
            <wp:positionV relativeFrom="paragraph">
              <wp:align>top</wp:align>
            </wp:positionV>
            <wp:extent cx="2514600" cy="1508760"/>
            <wp:effectExtent l="0" t="0" r="0" b="0"/>
            <wp:wrapSquare wrapText="bothSides"/>
            <wp:docPr id="1" name="Kép 1" descr="KapcsolÃ³dÃ³ k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pcsolÃ³dÃ³ kÃ©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508760"/>
                    </a:xfrm>
                    <a:prstGeom prst="rect">
                      <a:avLst/>
                    </a:prstGeom>
                    <a:noFill/>
                    <a:ln>
                      <a:noFill/>
                    </a:ln>
                  </pic:spPr>
                </pic:pic>
              </a:graphicData>
            </a:graphic>
          </wp:anchor>
        </w:drawing>
      </w:r>
    </w:p>
    <w:p w:rsidR="00D72AAC" w:rsidRPr="00D72AAC" w:rsidRDefault="00D72AAC" w:rsidP="00D72AAC"/>
    <w:p w:rsidR="003B46A4" w:rsidRPr="00D72AAC" w:rsidRDefault="00D72AAC" w:rsidP="00B8136A">
      <w:pPr>
        <w:rPr>
          <w:sz w:val="36"/>
          <w:szCs w:val="36"/>
        </w:rPr>
      </w:pPr>
      <w:proofErr w:type="gramStart"/>
      <w:r w:rsidRPr="00D72AAC">
        <w:rPr>
          <w:sz w:val="36"/>
          <w:szCs w:val="36"/>
        </w:rPr>
        <w:t>A</w:t>
      </w:r>
      <w:r w:rsidRPr="00D72AAC">
        <w:rPr>
          <w:sz w:val="36"/>
          <w:szCs w:val="36"/>
        </w:rPr>
        <w:br w:type="textWrapping" w:clear="all"/>
      </w:r>
      <w:r w:rsidR="003B46A4">
        <w:rPr>
          <w:noProof/>
          <w:lang w:eastAsia="hu-HU"/>
        </w:rPr>
        <w:drawing>
          <wp:inline distT="0" distB="0" distL="0" distR="0" wp14:anchorId="4A29BAA4" wp14:editId="0192B570">
            <wp:extent cx="3635829" cy="1590675"/>
            <wp:effectExtent l="0" t="0" r="3175" b="0"/>
            <wp:docPr id="2" name="Kép 2" descr="VadÃ¡szat a vÃ­zilÃ³ Ã©s a krokodilok pigmeusok â stock fotÃ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dÃ¡szat a vÃ­zilÃ³ Ã©s a krokodilok pigmeusok â stock fotÃ³"/>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2092" cy="1593415"/>
                    </a:xfrm>
                    <a:prstGeom prst="rect">
                      <a:avLst/>
                    </a:prstGeom>
                    <a:noFill/>
                    <a:ln>
                      <a:noFill/>
                    </a:ln>
                  </pic:spPr>
                </pic:pic>
              </a:graphicData>
            </a:graphic>
          </wp:inline>
        </w:drawing>
      </w:r>
      <w:r>
        <w:rPr>
          <w:sz w:val="36"/>
          <w:szCs w:val="36"/>
        </w:rPr>
        <w:t xml:space="preserve">   B</w:t>
      </w:r>
      <w:proofErr w:type="gramEnd"/>
    </w:p>
    <w:p w:rsidR="00D72AAC" w:rsidRDefault="003B46A4" w:rsidP="00B8136A">
      <w:r>
        <w:rPr>
          <w:noProof/>
          <w:lang w:eastAsia="hu-HU"/>
        </w:rPr>
        <w:drawing>
          <wp:anchor distT="0" distB="0" distL="114300" distR="114300" simplePos="0" relativeHeight="251659264" behindDoc="0" locked="0" layoutInCell="1" allowOverlap="1">
            <wp:simplePos x="895350" y="4181475"/>
            <wp:positionH relativeFrom="column">
              <wp:align>left</wp:align>
            </wp:positionH>
            <wp:positionV relativeFrom="paragraph">
              <wp:align>top</wp:align>
            </wp:positionV>
            <wp:extent cx="3781425" cy="2174319"/>
            <wp:effectExtent l="0" t="0" r="0" b="0"/>
            <wp:wrapSquare wrapText="bothSides"/>
            <wp:docPr id="3" name="Kép 3" descr="https://3.bp.blogspot.com/-VZGDx6H96t4/V2RnARYsSiI/AAAAAAAACdE/dCyLF0v4vqQBd9anofs96dOWJRlZbmGHQCKgB/s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VZGDx6H96t4/V2RnARYsSiI/AAAAAAAACdE/dCyLF0v4vqQBd9anofs96dOWJRlZbmGHQCKgB/s160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1425" cy="2174319"/>
                    </a:xfrm>
                    <a:prstGeom prst="rect">
                      <a:avLst/>
                    </a:prstGeom>
                    <a:noFill/>
                    <a:ln>
                      <a:noFill/>
                    </a:ln>
                  </pic:spPr>
                </pic:pic>
              </a:graphicData>
            </a:graphic>
          </wp:anchor>
        </w:drawing>
      </w:r>
    </w:p>
    <w:p w:rsidR="00D72AAC" w:rsidRPr="00D72AAC" w:rsidRDefault="00D72AAC" w:rsidP="00D72AAC"/>
    <w:p w:rsidR="00D72AAC" w:rsidRDefault="00D72AAC" w:rsidP="00B8136A"/>
    <w:p w:rsidR="00D72AAC" w:rsidRDefault="00D72AAC" w:rsidP="00B8136A">
      <w:pPr>
        <w:rPr>
          <w:sz w:val="36"/>
          <w:szCs w:val="36"/>
        </w:rPr>
      </w:pPr>
    </w:p>
    <w:p w:rsidR="000C54F7" w:rsidRPr="00D72AAC" w:rsidRDefault="00D72AAC" w:rsidP="00B8136A">
      <w:pPr>
        <w:rPr>
          <w:sz w:val="36"/>
          <w:szCs w:val="36"/>
        </w:rPr>
      </w:pPr>
      <w:r w:rsidRPr="00D72AAC">
        <w:rPr>
          <w:sz w:val="36"/>
          <w:szCs w:val="36"/>
        </w:rPr>
        <w:t>C</w:t>
      </w:r>
      <w:r w:rsidRPr="00D72AAC">
        <w:rPr>
          <w:sz w:val="36"/>
          <w:szCs w:val="36"/>
        </w:rPr>
        <w:br w:type="textWrapping" w:clear="all"/>
      </w:r>
      <w:r>
        <w:rPr>
          <w:noProof/>
          <w:lang w:eastAsia="hu-HU"/>
        </w:rPr>
        <w:drawing>
          <wp:inline distT="0" distB="0" distL="0" distR="0" wp14:anchorId="4098CEC8" wp14:editId="4141A905">
            <wp:extent cx="2214096" cy="3066583"/>
            <wp:effectExtent l="0" t="0" r="0" b="635"/>
            <wp:docPr id="5" name="Kép 5" descr="https://upload.wikimedia.org/wikipedia/commons/4/48/Osmar_Schindler_David_und_Goli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4/48/Osmar_Schindler_David_und_Goliath.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3340" cy="3079386"/>
                    </a:xfrm>
                    <a:prstGeom prst="rect">
                      <a:avLst/>
                    </a:prstGeom>
                    <a:noFill/>
                    <a:ln>
                      <a:noFill/>
                    </a:ln>
                  </pic:spPr>
                </pic:pic>
              </a:graphicData>
            </a:graphic>
          </wp:inline>
        </w:drawing>
      </w:r>
      <w:proofErr w:type="gramStart"/>
      <w:r>
        <w:rPr>
          <w:sz w:val="36"/>
          <w:szCs w:val="36"/>
        </w:rPr>
        <w:t xml:space="preserve">D             </w:t>
      </w:r>
      <w:r>
        <w:rPr>
          <w:noProof/>
          <w:lang w:eastAsia="hu-HU"/>
        </w:rPr>
        <w:drawing>
          <wp:inline distT="0" distB="0" distL="0" distR="0" wp14:anchorId="4113F61B" wp14:editId="35D53ABB">
            <wp:extent cx="2095500" cy="2790825"/>
            <wp:effectExtent l="0" t="0" r="0" b="9525"/>
            <wp:docPr id="4" name="Kép 4" descr="https://upload.wikimedia.org/wikipedia/commons/thumb/2/2d/12E04256.jpg/220px-12E04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2/2d/12E04256.jpg/220px-12E0425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2790825"/>
                    </a:xfrm>
                    <a:prstGeom prst="rect">
                      <a:avLst/>
                    </a:prstGeom>
                    <a:noFill/>
                    <a:ln>
                      <a:noFill/>
                    </a:ln>
                  </pic:spPr>
                </pic:pic>
              </a:graphicData>
            </a:graphic>
          </wp:inline>
        </w:drawing>
      </w:r>
      <w:r>
        <w:rPr>
          <w:sz w:val="36"/>
          <w:szCs w:val="36"/>
        </w:rPr>
        <w:t>E</w:t>
      </w:r>
      <w:proofErr w:type="gramEnd"/>
    </w:p>
    <w:p w:rsidR="001C6DD8" w:rsidRDefault="00D72AAC" w:rsidP="000C54F7">
      <w:pPr>
        <w:rPr>
          <w:noProof/>
          <w:lang w:eastAsia="hu-HU"/>
        </w:rPr>
      </w:pPr>
      <w:r>
        <w:rPr>
          <w:noProof/>
          <w:lang w:eastAsia="hu-HU"/>
        </w:rPr>
        <w:t xml:space="preserve">             </w:t>
      </w:r>
    </w:p>
    <w:p w:rsidR="001C6DD8" w:rsidRDefault="001C6DD8" w:rsidP="000C54F7">
      <w:pPr>
        <w:rPr>
          <w:noProof/>
          <w:lang w:eastAsia="hu-HU"/>
        </w:rPr>
      </w:pPr>
      <w:r>
        <w:rPr>
          <w:noProof/>
          <w:lang w:eastAsia="hu-HU"/>
        </w:rPr>
        <w:lastRenderedPageBreak/>
        <w:t>Megoldás:</w:t>
      </w:r>
    </w:p>
    <w:p w:rsidR="001C6DD8" w:rsidRDefault="001C6DD8" w:rsidP="000C54F7">
      <w:pPr>
        <w:rPr>
          <w:noProof/>
          <w:lang w:eastAsia="hu-HU"/>
        </w:rPr>
      </w:pPr>
      <w:r>
        <w:rPr>
          <w:noProof/>
          <w:lang w:eastAsia="hu-HU"/>
        </w:rPr>
        <w:t>A 1</w:t>
      </w:r>
    </w:p>
    <w:p w:rsidR="001C6DD8" w:rsidRDefault="001C6DD8" w:rsidP="000C54F7">
      <w:pPr>
        <w:rPr>
          <w:noProof/>
          <w:lang w:eastAsia="hu-HU"/>
        </w:rPr>
      </w:pPr>
      <w:r>
        <w:rPr>
          <w:noProof/>
          <w:lang w:eastAsia="hu-HU"/>
        </w:rPr>
        <w:t xml:space="preserve">B </w:t>
      </w:r>
      <w:r w:rsidR="008E5505">
        <w:rPr>
          <w:noProof/>
          <w:lang w:eastAsia="hu-HU"/>
        </w:rPr>
        <w:t>3</w:t>
      </w:r>
    </w:p>
    <w:p w:rsidR="001C6DD8" w:rsidRDefault="001C6DD8" w:rsidP="000C54F7">
      <w:pPr>
        <w:rPr>
          <w:noProof/>
          <w:lang w:eastAsia="hu-HU"/>
        </w:rPr>
      </w:pPr>
      <w:r>
        <w:rPr>
          <w:noProof/>
          <w:lang w:eastAsia="hu-HU"/>
        </w:rPr>
        <w:t>C</w:t>
      </w:r>
      <w:r w:rsidR="008E5505">
        <w:rPr>
          <w:noProof/>
          <w:lang w:eastAsia="hu-HU"/>
        </w:rPr>
        <w:t xml:space="preserve"> 2</w:t>
      </w:r>
    </w:p>
    <w:p w:rsidR="001C6DD8" w:rsidRDefault="001C6DD8" w:rsidP="000C54F7">
      <w:pPr>
        <w:rPr>
          <w:noProof/>
          <w:lang w:eastAsia="hu-HU"/>
        </w:rPr>
      </w:pPr>
      <w:r>
        <w:rPr>
          <w:noProof/>
          <w:lang w:eastAsia="hu-HU"/>
        </w:rPr>
        <w:t>D</w:t>
      </w:r>
      <w:r w:rsidR="008E5505">
        <w:rPr>
          <w:noProof/>
          <w:lang w:eastAsia="hu-HU"/>
        </w:rPr>
        <w:t xml:space="preserve"> 5</w:t>
      </w:r>
    </w:p>
    <w:p w:rsidR="003B46A4" w:rsidRPr="000C54F7" w:rsidRDefault="001C6DD8" w:rsidP="000C54F7">
      <w:r>
        <w:rPr>
          <w:noProof/>
          <w:lang w:eastAsia="hu-HU"/>
        </w:rPr>
        <w:t>E</w:t>
      </w:r>
      <w:r w:rsidR="00D72AAC">
        <w:rPr>
          <w:noProof/>
          <w:lang w:eastAsia="hu-HU"/>
        </w:rPr>
        <w:t xml:space="preserve"> </w:t>
      </w:r>
      <w:r w:rsidR="008E5505">
        <w:rPr>
          <w:noProof/>
          <w:lang w:eastAsia="hu-HU"/>
        </w:rPr>
        <w:t>4</w:t>
      </w:r>
      <w:bookmarkStart w:id="0" w:name="_GoBack"/>
      <w:bookmarkEnd w:id="0"/>
      <w:r w:rsidR="00D72AAC">
        <w:rPr>
          <w:noProof/>
          <w:lang w:eastAsia="hu-HU"/>
        </w:rPr>
        <w:t xml:space="preserve">                               </w:t>
      </w:r>
    </w:p>
    <w:sectPr w:rsidR="003B46A4" w:rsidRPr="000C54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8C1" w:rsidRDefault="009A68C1" w:rsidP="003B46A4">
      <w:pPr>
        <w:spacing w:after="0" w:line="240" w:lineRule="auto"/>
      </w:pPr>
      <w:r>
        <w:separator/>
      </w:r>
    </w:p>
  </w:endnote>
  <w:endnote w:type="continuationSeparator" w:id="0">
    <w:p w:rsidR="009A68C1" w:rsidRDefault="009A68C1" w:rsidP="003B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8C1" w:rsidRDefault="009A68C1" w:rsidP="003B46A4">
      <w:pPr>
        <w:spacing w:after="0" w:line="240" w:lineRule="auto"/>
      </w:pPr>
      <w:r>
        <w:separator/>
      </w:r>
    </w:p>
  </w:footnote>
  <w:footnote w:type="continuationSeparator" w:id="0">
    <w:p w:rsidR="009A68C1" w:rsidRDefault="009A68C1" w:rsidP="003B46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6A"/>
    <w:rsid w:val="00020384"/>
    <w:rsid w:val="000C54F7"/>
    <w:rsid w:val="00184724"/>
    <w:rsid w:val="001C6DD8"/>
    <w:rsid w:val="003B46A4"/>
    <w:rsid w:val="003D3919"/>
    <w:rsid w:val="00405925"/>
    <w:rsid w:val="008E5505"/>
    <w:rsid w:val="009162F8"/>
    <w:rsid w:val="009A68C1"/>
    <w:rsid w:val="00B8136A"/>
    <w:rsid w:val="00BD452E"/>
    <w:rsid w:val="00C0183C"/>
    <w:rsid w:val="00D72AAC"/>
    <w:rsid w:val="00E5259D"/>
    <w:rsid w:val="00E84C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3386"/>
  <w15:chartTrackingRefBased/>
  <w15:docId w15:val="{B4BF7F51-823E-4B9B-A515-D0425416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B46A4"/>
    <w:pPr>
      <w:tabs>
        <w:tab w:val="center" w:pos="4536"/>
        <w:tab w:val="right" w:pos="9072"/>
      </w:tabs>
      <w:spacing w:after="0" w:line="240" w:lineRule="auto"/>
    </w:pPr>
  </w:style>
  <w:style w:type="character" w:customStyle="1" w:styleId="lfejChar">
    <w:name w:val="Élőfej Char"/>
    <w:basedOn w:val="Bekezdsalapbettpusa"/>
    <w:link w:val="lfej"/>
    <w:uiPriority w:val="99"/>
    <w:rsid w:val="003B46A4"/>
  </w:style>
  <w:style w:type="paragraph" w:styleId="llb">
    <w:name w:val="footer"/>
    <w:basedOn w:val="Norml"/>
    <w:link w:val="llbChar"/>
    <w:uiPriority w:val="99"/>
    <w:unhideWhenUsed/>
    <w:rsid w:val="003B46A4"/>
    <w:pPr>
      <w:tabs>
        <w:tab w:val="center" w:pos="4536"/>
        <w:tab w:val="right" w:pos="9072"/>
      </w:tabs>
      <w:spacing w:after="0" w:line="240" w:lineRule="auto"/>
    </w:pPr>
  </w:style>
  <w:style w:type="character" w:customStyle="1" w:styleId="llbChar">
    <w:name w:val="Élőláb Char"/>
    <w:basedOn w:val="Bekezdsalapbettpusa"/>
    <w:link w:val="llb"/>
    <w:uiPriority w:val="99"/>
    <w:rsid w:val="003B46A4"/>
  </w:style>
  <w:style w:type="paragraph" w:styleId="NormlWeb">
    <w:name w:val="Normal (Web)"/>
    <w:basedOn w:val="Norml"/>
    <w:uiPriority w:val="99"/>
    <w:semiHidden/>
    <w:unhideWhenUsed/>
    <w:rsid w:val="003D391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3D39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Busmanok"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hu.wikipedia.org/wiki/Busman"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u.wikipedia.org/wiki/D%C3%A9l-Afrika_(r%C3%A9gi%C3%B3)"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hyperlink" Target="https://hu.wikipedia.org/wiki/Hottentott%C3%A1k" TargetMode="External"/><Relationship Id="rId4" Type="http://schemas.openxmlformats.org/officeDocument/2006/relationships/footnotes" Target="footnotes.xml"/><Relationship Id="rId9" Type="http://schemas.openxmlformats.org/officeDocument/2006/relationships/hyperlink" Target="https://hu.wikipedia.org/wiki/Bantuk" TargetMode="External"/><Relationship Id="rId14"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297</Words>
  <Characters>2057</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11</cp:revision>
  <dcterms:created xsi:type="dcterms:W3CDTF">2018-05-23T08:13:00Z</dcterms:created>
  <dcterms:modified xsi:type="dcterms:W3CDTF">2018-05-23T13:05:00Z</dcterms:modified>
</cp:coreProperties>
</file>