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E5" w:rsidRPr="00553359" w:rsidRDefault="002C160F">
      <w:pPr>
        <w:rPr>
          <w:rFonts w:ascii="Times New Roman" w:hAnsi="Times New Roman" w:cs="Times New Roman"/>
          <w:b/>
          <w:sz w:val="32"/>
          <w:szCs w:val="32"/>
        </w:rPr>
      </w:pPr>
      <w:r w:rsidRPr="00553359">
        <w:rPr>
          <w:rFonts w:ascii="Times New Roman" w:hAnsi="Times New Roman" w:cs="Times New Roman"/>
          <w:sz w:val="24"/>
          <w:szCs w:val="24"/>
        </w:rPr>
        <w:tab/>
      </w:r>
      <w:r w:rsidRPr="00553359">
        <w:rPr>
          <w:rFonts w:ascii="Times New Roman" w:hAnsi="Times New Roman" w:cs="Times New Roman"/>
          <w:sz w:val="24"/>
          <w:szCs w:val="24"/>
        </w:rPr>
        <w:tab/>
      </w:r>
      <w:r w:rsidR="00553359">
        <w:rPr>
          <w:rFonts w:ascii="Times New Roman" w:hAnsi="Times New Roman" w:cs="Times New Roman"/>
          <w:sz w:val="24"/>
          <w:szCs w:val="24"/>
        </w:rPr>
        <w:tab/>
      </w:r>
      <w:r w:rsidR="00553359">
        <w:rPr>
          <w:rFonts w:ascii="Times New Roman" w:hAnsi="Times New Roman" w:cs="Times New Roman"/>
          <w:sz w:val="24"/>
          <w:szCs w:val="24"/>
        </w:rPr>
        <w:tab/>
      </w:r>
      <w:r w:rsidR="00553359">
        <w:rPr>
          <w:rFonts w:ascii="Times New Roman" w:hAnsi="Times New Roman" w:cs="Times New Roman"/>
          <w:sz w:val="24"/>
          <w:szCs w:val="24"/>
        </w:rPr>
        <w:tab/>
      </w:r>
      <w:r w:rsidR="005849F4">
        <w:rPr>
          <w:rFonts w:ascii="Times New Roman" w:hAnsi="Times New Roman" w:cs="Times New Roman"/>
          <w:b/>
          <w:sz w:val="32"/>
          <w:szCs w:val="32"/>
        </w:rPr>
        <w:t>Óravázlat</w:t>
      </w:r>
      <w:bookmarkStart w:id="0" w:name="_GoBack"/>
      <w:bookmarkEnd w:id="0"/>
    </w:p>
    <w:p w:rsidR="002C160F" w:rsidRPr="00553359" w:rsidRDefault="002C160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Időpont:</w:t>
      </w:r>
      <w:r w:rsidR="00830E31">
        <w:rPr>
          <w:rFonts w:ascii="Times New Roman" w:hAnsi="Times New Roman" w:cs="Times New Roman"/>
          <w:sz w:val="24"/>
          <w:szCs w:val="24"/>
        </w:rPr>
        <w:t xml:space="preserve"> 2018.03</w:t>
      </w:r>
      <w:r w:rsidRPr="00553359">
        <w:rPr>
          <w:rFonts w:ascii="Times New Roman" w:hAnsi="Times New Roman" w:cs="Times New Roman"/>
          <w:sz w:val="24"/>
          <w:szCs w:val="24"/>
        </w:rPr>
        <w:t>.21</w:t>
      </w:r>
    </w:p>
    <w:p w:rsidR="002C160F" w:rsidRPr="00553359" w:rsidRDefault="002C160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Helyszín:</w:t>
      </w:r>
      <w:r w:rsidRPr="00553359">
        <w:rPr>
          <w:rFonts w:ascii="Times New Roman" w:hAnsi="Times New Roman" w:cs="Times New Roman"/>
          <w:sz w:val="24"/>
          <w:szCs w:val="24"/>
        </w:rPr>
        <w:t xml:space="preserve"> </w:t>
      </w:r>
      <w:r w:rsidR="008F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359">
        <w:rPr>
          <w:rFonts w:ascii="Times New Roman" w:hAnsi="Times New Roman" w:cs="Times New Roman"/>
          <w:sz w:val="24"/>
          <w:szCs w:val="24"/>
        </w:rPr>
        <w:t>Bihardiószegi</w:t>
      </w:r>
      <w:proofErr w:type="spellEnd"/>
      <w:r w:rsidRPr="00553359">
        <w:rPr>
          <w:rFonts w:ascii="Times New Roman" w:hAnsi="Times New Roman" w:cs="Times New Roman"/>
          <w:sz w:val="24"/>
          <w:szCs w:val="24"/>
        </w:rPr>
        <w:t xml:space="preserve"> 1-es számú Általános Iskola</w:t>
      </w:r>
    </w:p>
    <w:p w:rsidR="002C160F" w:rsidRPr="00553359" w:rsidRDefault="002C160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Tanítónő</w:t>
      </w:r>
      <w:r w:rsidRPr="00553359">
        <w:rPr>
          <w:rFonts w:ascii="Times New Roman" w:hAnsi="Times New Roman" w:cs="Times New Roman"/>
          <w:sz w:val="24"/>
          <w:szCs w:val="24"/>
        </w:rPr>
        <w:t>: Szabó Gizella</w:t>
      </w:r>
    </w:p>
    <w:p w:rsidR="002C160F" w:rsidRPr="00553359" w:rsidRDefault="002C160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Osztály</w:t>
      </w:r>
      <w:r w:rsidRPr="00553359">
        <w:rPr>
          <w:rFonts w:ascii="Times New Roman" w:hAnsi="Times New Roman" w:cs="Times New Roman"/>
          <w:sz w:val="24"/>
          <w:szCs w:val="24"/>
        </w:rPr>
        <w:t>: III.B</w:t>
      </w:r>
    </w:p>
    <w:p w:rsidR="002C160F" w:rsidRPr="00553359" w:rsidRDefault="002C160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Tantárgy:</w:t>
      </w:r>
      <w:r w:rsidRPr="00553359">
        <w:rPr>
          <w:rFonts w:ascii="Times New Roman" w:hAnsi="Times New Roman" w:cs="Times New Roman"/>
          <w:sz w:val="24"/>
          <w:szCs w:val="24"/>
        </w:rPr>
        <w:t xml:space="preserve"> Anyanyelv</w:t>
      </w:r>
    </w:p>
    <w:p w:rsidR="002C160F" w:rsidRPr="00553359" w:rsidRDefault="002C160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Téma:</w:t>
      </w:r>
      <w:r w:rsidRPr="00553359">
        <w:rPr>
          <w:rFonts w:ascii="Times New Roman" w:hAnsi="Times New Roman" w:cs="Times New Roman"/>
          <w:sz w:val="24"/>
          <w:szCs w:val="24"/>
        </w:rPr>
        <w:t xml:space="preserve"> Bűbájos találkozó-Kelemen Tamás cikkének feldolgozása a Szitakötő 41. számából</w:t>
      </w:r>
    </w:p>
    <w:p w:rsidR="00A5526F" w:rsidRPr="00553359" w:rsidRDefault="00A5526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Az óra típusa</w:t>
      </w:r>
      <w:r w:rsidRPr="00553359">
        <w:rPr>
          <w:rFonts w:ascii="Times New Roman" w:hAnsi="Times New Roman" w:cs="Times New Roman"/>
          <w:sz w:val="24"/>
          <w:szCs w:val="24"/>
        </w:rPr>
        <w:t>: új ismeretet feldolgozó</w:t>
      </w:r>
    </w:p>
    <w:p w:rsidR="002C160F" w:rsidRPr="00553359" w:rsidRDefault="002C160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Az óra célja</w:t>
      </w:r>
      <w:r w:rsidRPr="00553359">
        <w:rPr>
          <w:rFonts w:ascii="Times New Roman" w:hAnsi="Times New Roman" w:cs="Times New Roman"/>
          <w:sz w:val="24"/>
          <w:szCs w:val="24"/>
        </w:rPr>
        <w:t>: szókincs fejlesztése az írott szöveg értelmezése által, non verbális kifejezőkészség fejlesztése a szereplők arckifejezésének utánzása, megje</w:t>
      </w:r>
      <w:r w:rsidR="00566249" w:rsidRPr="00553359">
        <w:rPr>
          <w:rFonts w:ascii="Times New Roman" w:hAnsi="Times New Roman" w:cs="Times New Roman"/>
          <w:sz w:val="24"/>
          <w:szCs w:val="24"/>
        </w:rPr>
        <w:t>lenítése által, hangsúlyos olva</w:t>
      </w:r>
      <w:r w:rsidRPr="00553359">
        <w:rPr>
          <w:rFonts w:ascii="Times New Roman" w:hAnsi="Times New Roman" w:cs="Times New Roman"/>
          <w:sz w:val="24"/>
          <w:szCs w:val="24"/>
        </w:rPr>
        <w:t>sási készség fejlesztése</w:t>
      </w:r>
      <w:r w:rsidR="00566249" w:rsidRPr="00553359">
        <w:rPr>
          <w:rFonts w:ascii="Times New Roman" w:hAnsi="Times New Roman" w:cs="Times New Roman"/>
          <w:sz w:val="24"/>
          <w:szCs w:val="24"/>
        </w:rPr>
        <w:t xml:space="preserve">, </w:t>
      </w:r>
      <w:r w:rsidR="00566249" w:rsidRPr="00553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nyelvtani, nyelvhelyességi, </w:t>
      </w:r>
      <w:proofErr w:type="spellStart"/>
      <w:r w:rsidR="00566249" w:rsidRPr="00553359">
        <w:rPr>
          <w:rFonts w:ascii="Times New Roman" w:eastAsia="Times New Roman" w:hAnsi="Times New Roman" w:cs="Times New Roman"/>
          <w:sz w:val="24"/>
          <w:szCs w:val="24"/>
          <w:lang w:eastAsia="hu-HU"/>
        </w:rPr>
        <w:t>helyesejtési</w:t>
      </w:r>
      <w:proofErr w:type="spellEnd"/>
      <w:r w:rsidR="00566249" w:rsidRPr="00553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szabályok alkalmazásával a beszéd tuda</w:t>
      </w:r>
      <w:r w:rsidR="00566249" w:rsidRPr="005662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tosítása; </w:t>
      </w:r>
    </w:p>
    <w:p w:rsidR="002C160F" w:rsidRDefault="002C160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Műveletesített feladatok:</w:t>
      </w:r>
      <w:r w:rsidRPr="00553359">
        <w:rPr>
          <w:rFonts w:ascii="Times New Roman" w:hAnsi="Times New Roman" w:cs="Times New Roman"/>
          <w:sz w:val="24"/>
          <w:szCs w:val="24"/>
        </w:rPr>
        <w:t xml:space="preserve"> - a tanulók:</w:t>
      </w:r>
    </w:p>
    <w:p w:rsidR="00553359" w:rsidRDefault="00553359" w:rsidP="0055335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végezzék el a légző</w:t>
      </w:r>
      <w:r w:rsidR="008F10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gyakorlatokat;</w:t>
      </w:r>
    </w:p>
    <w:p w:rsidR="00553359" w:rsidRDefault="00177E08" w:rsidP="0055335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ismerjék fel a kö</w:t>
      </w:r>
      <w:r w:rsidR="00553359">
        <w:rPr>
          <w:rFonts w:ascii="Times New Roman" w:hAnsi="Times New Roman" w:cs="Times New Roman"/>
          <w:sz w:val="24"/>
          <w:szCs w:val="24"/>
        </w:rPr>
        <w:t>zlekedési eszközök hangját;</w:t>
      </w:r>
    </w:p>
    <w:p w:rsidR="00553359" w:rsidRDefault="00553359" w:rsidP="0055335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válaszoljanak a szöveggel kapcsolatos kérdésekre;</w:t>
      </w:r>
    </w:p>
    <w:p w:rsidR="00553359" w:rsidRDefault="00177E08" w:rsidP="0055335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fogalmazzanak meg sürgö</w:t>
      </w:r>
      <w:r w:rsidR="00553359">
        <w:rPr>
          <w:rFonts w:ascii="Times New Roman" w:hAnsi="Times New Roman" w:cs="Times New Roman"/>
          <w:sz w:val="24"/>
          <w:szCs w:val="24"/>
        </w:rPr>
        <w:t>ny és SMS szövegeket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7E08" w:rsidRDefault="00177E08" w:rsidP="0055335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jelenítsék meg a kijelölt helyzeteket egy-egy dialógusban;</w:t>
      </w:r>
    </w:p>
    <w:p w:rsidR="002C160F" w:rsidRPr="00177E08" w:rsidRDefault="00177E08" w:rsidP="00177E0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rögzítsék egy kiáltványban a varázsló-találkozó határozatát.</w:t>
      </w:r>
    </w:p>
    <w:p w:rsidR="002C160F" w:rsidRPr="00553359" w:rsidRDefault="00A5526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Módszerek, eljárások</w:t>
      </w:r>
      <w:r w:rsidRPr="00553359">
        <w:rPr>
          <w:rFonts w:ascii="Times New Roman" w:hAnsi="Times New Roman" w:cs="Times New Roman"/>
          <w:sz w:val="24"/>
          <w:szCs w:val="24"/>
        </w:rPr>
        <w:t>: bemutatás, szemléltetés, megfigyeltetés, utánzás, magyarázat</w:t>
      </w:r>
      <w:r w:rsidR="00553359">
        <w:rPr>
          <w:rFonts w:ascii="Times New Roman" w:hAnsi="Times New Roman" w:cs="Times New Roman"/>
          <w:sz w:val="24"/>
          <w:szCs w:val="24"/>
        </w:rPr>
        <w:t>, dramatizálás</w:t>
      </w:r>
    </w:p>
    <w:p w:rsidR="00A5526F" w:rsidRPr="00553359" w:rsidRDefault="00A5526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Tanítási forma</w:t>
      </w:r>
      <w:r w:rsidRPr="00553359">
        <w:rPr>
          <w:rFonts w:ascii="Times New Roman" w:hAnsi="Times New Roman" w:cs="Times New Roman"/>
          <w:sz w:val="24"/>
          <w:szCs w:val="24"/>
        </w:rPr>
        <w:t>: frontális, csoportos</w:t>
      </w:r>
    </w:p>
    <w:p w:rsidR="00A5526F" w:rsidRPr="00553359" w:rsidRDefault="00553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Szükséges</w:t>
      </w:r>
      <w:r w:rsidR="00A5526F" w:rsidRPr="00553359">
        <w:rPr>
          <w:rFonts w:ascii="Times New Roman" w:hAnsi="Times New Roman" w:cs="Times New Roman"/>
          <w:b/>
          <w:sz w:val="24"/>
          <w:szCs w:val="24"/>
        </w:rPr>
        <w:t xml:space="preserve"> didaktikai eszközök</w:t>
      </w:r>
      <w:r w:rsidR="00A5526F" w:rsidRPr="00553359">
        <w:rPr>
          <w:rFonts w:ascii="Times New Roman" w:hAnsi="Times New Roman" w:cs="Times New Roman"/>
          <w:sz w:val="24"/>
          <w:szCs w:val="24"/>
        </w:rPr>
        <w:t>: Szitakötő folyóirat, galambtoll, fehér papír, bemutató telefon, seprűnyél, filctollak</w:t>
      </w:r>
      <w:r>
        <w:rPr>
          <w:rFonts w:ascii="Times New Roman" w:hAnsi="Times New Roman" w:cs="Times New Roman"/>
          <w:sz w:val="24"/>
          <w:szCs w:val="24"/>
        </w:rPr>
        <w:t>, cd a környezet hangjaival, varázssapka, köpeny, bot, bőrönd.</w:t>
      </w:r>
    </w:p>
    <w:p w:rsidR="00A5526F" w:rsidRPr="00553359" w:rsidRDefault="00A5526F">
      <w:pPr>
        <w:rPr>
          <w:rFonts w:ascii="Times New Roman" w:hAnsi="Times New Roman" w:cs="Times New Roman"/>
          <w:sz w:val="24"/>
          <w:szCs w:val="24"/>
        </w:rPr>
      </w:pPr>
      <w:r w:rsidRPr="00553359">
        <w:rPr>
          <w:rFonts w:ascii="Times New Roman" w:hAnsi="Times New Roman" w:cs="Times New Roman"/>
          <w:b/>
          <w:sz w:val="24"/>
          <w:szCs w:val="24"/>
        </w:rPr>
        <w:t>Időtartam:</w:t>
      </w:r>
      <w:r w:rsidRPr="00553359">
        <w:rPr>
          <w:rFonts w:ascii="Times New Roman" w:hAnsi="Times New Roman" w:cs="Times New Roman"/>
          <w:sz w:val="24"/>
          <w:szCs w:val="24"/>
        </w:rPr>
        <w:t xml:space="preserve"> 45 perc</w:t>
      </w:r>
    </w:p>
    <w:p w:rsidR="00A5526F" w:rsidRPr="00177E08" w:rsidRDefault="00A5526F">
      <w:pPr>
        <w:rPr>
          <w:rFonts w:ascii="Times New Roman" w:hAnsi="Times New Roman" w:cs="Times New Roman"/>
          <w:b/>
          <w:sz w:val="24"/>
          <w:szCs w:val="24"/>
        </w:rPr>
      </w:pPr>
      <w:r w:rsidRPr="00553359">
        <w:rPr>
          <w:rFonts w:ascii="Times New Roman" w:hAnsi="Times New Roman" w:cs="Times New Roman"/>
          <w:sz w:val="24"/>
          <w:szCs w:val="24"/>
        </w:rPr>
        <w:tab/>
      </w:r>
      <w:r w:rsidR="00177E08">
        <w:rPr>
          <w:rFonts w:ascii="Times New Roman" w:hAnsi="Times New Roman" w:cs="Times New Roman"/>
          <w:sz w:val="24"/>
          <w:szCs w:val="24"/>
        </w:rPr>
        <w:tab/>
      </w:r>
      <w:r w:rsidR="00177E08">
        <w:rPr>
          <w:rFonts w:ascii="Times New Roman" w:hAnsi="Times New Roman" w:cs="Times New Roman"/>
          <w:sz w:val="24"/>
          <w:szCs w:val="24"/>
        </w:rPr>
        <w:tab/>
      </w:r>
      <w:r w:rsidR="00177E08">
        <w:rPr>
          <w:rFonts w:ascii="Times New Roman" w:hAnsi="Times New Roman" w:cs="Times New Roman"/>
          <w:sz w:val="24"/>
          <w:szCs w:val="24"/>
        </w:rPr>
        <w:tab/>
      </w:r>
      <w:r w:rsidR="00177E08">
        <w:rPr>
          <w:rFonts w:ascii="Times New Roman" w:hAnsi="Times New Roman" w:cs="Times New Roman"/>
          <w:sz w:val="24"/>
          <w:szCs w:val="24"/>
        </w:rPr>
        <w:tab/>
      </w:r>
      <w:r w:rsidRPr="00177E08">
        <w:rPr>
          <w:rFonts w:ascii="Times New Roman" w:hAnsi="Times New Roman" w:cs="Times New Roman"/>
          <w:b/>
          <w:sz w:val="24"/>
          <w:szCs w:val="24"/>
        </w:rPr>
        <w:t>Az óra menete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9"/>
        <w:gridCol w:w="4821"/>
        <w:gridCol w:w="3544"/>
      </w:tblGrid>
      <w:tr w:rsidR="00566249" w:rsidRPr="00553359" w:rsidTr="00566249">
        <w:tc>
          <w:tcPr>
            <w:tcW w:w="2120" w:type="dxa"/>
          </w:tcPr>
          <w:p w:rsidR="00A5526F" w:rsidRPr="00177E08" w:rsidRDefault="00A55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Az óra mozzanata</w:t>
            </w:r>
          </w:p>
        </w:tc>
        <w:tc>
          <w:tcPr>
            <w:tcW w:w="4821" w:type="dxa"/>
          </w:tcPr>
          <w:p w:rsidR="00A5526F" w:rsidRPr="00177E08" w:rsidRDefault="00A55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A tanító tevékenysége</w:t>
            </w:r>
          </w:p>
        </w:tc>
        <w:tc>
          <w:tcPr>
            <w:tcW w:w="3544" w:type="dxa"/>
          </w:tcPr>
          <w:p w:rsidR="00A5526F" w:rsidRPr="00177E08" w:rsidRDefault="00A55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A tanulók tevékenysége</w:t>
            </w:r>
          </w:p>
        </w:tc>
      </w:tr>
      <w:tr w:rsidR="00566249" w:rsidRPr="00553359" w:rsidTr="00566249">
        <w:tc>
          <w:tcPr>
            <w:tcW w:w="2120" w:type="dxa"/>
          </w:tcPr>
          <w:p w:rsidR="00A5526F" w:rsidRPr="00177E08" w:rsidRDefault="00A5526F" w:rsidP="00A5526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Előkészítés</w:t>
            </w:r>
          </w:p>
        </w:tc>
        <w:tc>
          <w:tcPr>
            <w:tcW w:w="4821" w:type="dxa"/>
          </w:tcPr>
          <w:p w:rsidR="00A5526F" w:rsidRPr="00553359" w:rsidRDefault="00A5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A Szitakötő folyóiratok előkészítése, a szükséges didaktikai eszközök előkészítése</w:t>
            </w:r>
            <w:r w:rsidR="00566249" w:rsidRPr="0055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5526F" w:rsidRPr="00553359" w:rsidRDefault="00A5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Előkészítik a tanszereket.</w:t>
            </w:r>
          </w:p>
        </w:tc>
      </w:tr>
      <w:tr w:rsidR="00566249" w:rsidRPr="00553359" w:rsidTr="00566249">
        <w:tc>
          <w:tcPr>
            <w:tcW w:w="2120" w:type="dxa"/>
          </w:tcPr>
          <w:p w:rsidR="00566249" w:rsidRPr="00177E08" w:rsidRDefault="00566249" w:rsidP="00A5526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Bemelegítés/</w:t>
            </w:r>
          </w:p>
          <w:p w:rsidR="00A5526F" w:rsidRPr="00177E08" w:rsidRDefault="00A5526F" w:rsidP="00566249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Hangulatkeltés</w:t>
            </w:r>
          </w:p>
        </w:tc>
        <w:tc>
          <w:tcPr>
            <w:tcW w:w="4821" w:type="dxa"/>
          </w:tcPr>
          <w:p w:rsidR="00566249" w:rsidRPr="0055335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szép és tiszta beszéd titka a helyes légzés. </w:t>
            </w:r>
          </w:p>
          <w:p w:rsidR="00566249" w:rsidRPr="0056624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Melegítsük be a torkunkat! </w:t>
            </w:r>
          </w:p>
          <w:p w:rsidR="00566249" w:rsidRPr="0056624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* Fújjuk el a gyertya lángját a születésnapi </w:t>
            </w:r>
          </w:p>
          <w:p w:rsidR="00566249" w:rsidRPr="0056624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tortáról!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(Mély légzés, gyors, erőteljes </w:t>
            </w: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kilégzés.) </w:t>
            </w:r>
          </w:p>
          <w:p w:rsidR="00566249" w:rsidRPr="0056624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* Képzeljük el, hogy előttünk van egy tányér forró leves, vegyünk ki egy kanállal, és fújjuk (mély belégzés, hosszú, egyenletes kilégzés). </w:t>
            </w:r>
          </w:p>
          <w:p w:rsidR="00566249" w:rsidRPr="0056624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* Most egy kanál 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teát szeretnénk meghűteni (a ki</w:t>
            </w: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légzés lassúbb).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Óvatosan fújjuk, nehogy kiloc</w:t>
            </w: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csantsuk! </w:t>
            </w:r>
          </w:p>
          <w:p w:rsidR="00566249" w:rsidRPr="0055335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Középhangerő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vel, fokozatosan gyorsítva mond</w:t>
            </w:r>
            <w:r w:rsidRPr="005662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juk: </w:t>
            </w:r>
          </w:p>
          <w:p w:rsidR="00553359" w:rsidRPr="00553359" w:rsidRDefault="0055335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za-ka-za-ka-za-ka-tol</w:t>
            </w:r>
            <w:proofErr w:type="spellEnd"/>
          </w:p>
          <w:p w:rsidR="00553359" w:rsidRPr="00553359" w:rsidRDefault="0055335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 a vonat valahol</w:t>
            </w:r>
          </w:p>
          <w:p w:rsidR="00553359" w:rsidRPr="00553359" w:rsidRDefault="0055335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si-hu-hu-si-hu-hu</w:t>
            </w:r>
            <w:proofErr w:type="spellEnd"/>
          </w:p>
          <w:p w:rsidR="00553359" w:rsidRPr="00553359" w:rsidRDefault="0055335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sinek</w:t>
            </w:r>
            <w:proofErr w:type="spellEnd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útján hazaérek</w:t>
            </w:r>
          </w:p>
          <w:p w:rsidR="00553359" w:rsidRPr="00566249" w:rsidRDefault="0055335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5526F" w:rsidRPr="00553359" w:rsidRDefault="0055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566249" w:rsidRPr="005533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5526F" w:rsidRPr="00553359">
              <w:rPr>
                <w:rFonts w:ascii="Times New Roman" w:hAnsi="Times New Roman" w:cs="Times New Roman"/>
                <w:sz w:val="24"/>
                <w:szCs w:val="24"/>
              </w:rPr>
              <w:t>smerkedés a folyóirattal.</w:t>
            </w:r>
          </w:p>
          <w:p w:rsidR="00A5526F" w:rsidRPr="00553359" w:rsidRDefault="00A5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Felvett környezeti zajok meghallgatása, felismerése: közlekedési eszközök hangjának felismerése.</w:t>
            </w:r>
          </w:p>
          <w:p w:rsidR="00A5526F" w:rsidRPr="00553359" w:rsidRDefault="00A55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526F" w:rsidRPr="00553359" w:rsidRDefault="00A55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Elvégzik a bemelegítési gyakorlatokat.</w:t>
            </w: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6F" w:rsidRPr="00553359" w:rsidRDefault="0055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Meghallgatják</w:t>
            </w:r>
            <w:r w:rsidR="00A5526F" w:rsidRPr="00553359">
              <w:rPr>
                <w:rFonts w:ascii="Times New Roman" w:hAnsi="Times New Roman" w:cs="Times New Roman"/>
                <w:sz w:val="24"/>
                <w:szCs w:val="24"/>
              </w:rPr>
              <w:t xml:space="preserve"> a közlekedési eszközök hangját, megnevezik őket.</w:t>
            </w:r>
          </w:p>
        </w:tc>
      </w:tr>
      <w:tr w:rsidR="00566249" w:rsidRPr="00553359" w:rsidTr="00566249">
        <w:tc>
          <w:tcPr>
            <w:tcW w:w="2120" w:type="dxa"/>
          </w:tcPr>
          <w:p w:rsidR="00566249" w:rsidRPr="00177E08" w:rsidRDefault="00566249" w:rsidP="00566249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téma bejelentése</w:t>
            </w:r>
          </w:p>
        </w:tc>
        <w:tc>
          <w:tcPr>
            <w:tcW w:w="4821" w:type="dxa"/>
          </w:tcPr>
          <w:p w:rsidR="00566249" w:rsidRPr="00553359" w:rsidRDefault="0056624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mai órán a Szitakötő tavaszi számának egy cikkét fogjuk feldolgozni Kelemen Tamás írta. A címe: Bűbájos találkozó. Az óra végéig mindenkinek tu</w:t>
            </w:r>
            <w:r w:rsidR="00830E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dnia kell hangsúlyosan olvasni </w:t>
            </w:r>
            <w:proofErr w:type="gramStart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="00830E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számára</w:t>
            </w:r>
            <w:proofErr w:type="gramEnd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kijelölt részt.</w:t>
            </w:r>
          </w:p>
        </w:tc>
        <w:tc>
          <w:tcPr>
            <w:tcW w:w="3544" w:type="dxa"/>
          </w:tcPr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Kikeresik a folyóiratban.</w:t>
            </w:r>
          </w:p>
        </w:tc>
      </w:tr>
      <w:tr w:rsidR="00566249" w:rsidRPr="00553359" w:rsidTr="00566249">
        <w:tc>
          <w:tcPr>
            <w:tcW w:w="2120" w:type="dxa"/>
          </w:tcPr>
          <w:p w:rsidR="00566249" w:rsidRPr="00177E08" w:rsidRDefault="00566249" w:rsidP="00566249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A tanulási folyamat irányítása</w:t>
            </w: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5F" w:rsidRPr="00177E08" w:rsidRDefault="00924E5F" w:rsidP="00924E5F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Dramatizálás</w:t>
            </w:r>
          </w:p>
        </w:tc>
        <w:tc>
          <w:tcPr>
            <w:tcW w:w="4821" w:type="dxa"/>
          </w:tcPr>
          <w:p w:rsidR="0056624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  <w:r w:rsidR="00566249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Bemutató olvasás</w:t>
            </w:r>
          </w:p>
          <w:p w:rsidR="0056624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Bemutató olvasással felolvasom</w:t>
            </w:r>
            <w:r w:rsidR="00566249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szöveget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Megfigyelési szempontként kérem a tanulókat, hogy a három varázsló nevét jegyezzék meg.</w:t>
            </w:r>
          </w:p>
          <w:p w:rsidR="00A830E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*Szövegértelmezés</w:t>
            </w:r>
          </w:p>
          <w:p w:rsidR="00A830E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Megbeszéljük a tanulók számára ismeretlen szavakat: sürgöny, kristálygömb.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*Szöveg értelmezése kérdések alapján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Kik a szereplők?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Milyen eszközöket használnak?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Mire használhatók ezek az eszközök?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Miért érkezett vonattal a Főmágus?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Hol játszódik a cselekmény?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Milyen valóságos elemekkel találkozol az olvasmányban?</w:t>
            </w:r>
          </w:p>
          <w:p w:rsidR="00A830E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24E5F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sürgönyt szövegezünk meg, mivel ezt már több évtizede nem használjuk. Az üzenet sürgősségét tekintve rövid, tömör, fontos mondanivalót tartalmazott. Más néven táviratnak is nevezték.</w:t>
            </w:r>
          </w:p>
          <w:p w:rsidR="00A830E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Hol használták és mikor sürgönyöztünk? Volt-e már akkor szerintetek telefon?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Milyen sürgönyt küldene ma édesanyád?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830E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Miben különbözik egy sürgöny szövege egy mostani SMS szövegétől?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a családtagodnak írod az üzenetet,</w:t>
            </w:r>
            <w:r w:rsidR="00924E5F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akivel már beszéltél aznap, akkor nem szükséges köszönni, egyébként mindenki más számára fontos a megszólítás írásos üzenetben is. 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Tisztelt Tanító néni!</w:t>
            </w:r>
          </w:p>
          <w:p w:rsidR="00F327E2" w:rsidRPr="00553359" w:rsidRDefault="00F327E2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Sajnos, ma nem tudom iskolába engedni a fiamat, mivel megbetegedett. Igazolását rendezem, a leckét bepótoljuk.  Köszönettel X anyuka.</w:t>
            </w:r>
          </w:p>
          <w:p w:rsidR="00F327E2" w:rsidRPr="00553359" w:rsidRDefault="00F327E2" w:rsidP="00F327E2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Üzenetalkotás- Sürgöny fogalmazása</w:t>
            </w:r>
          </w:p>
          <w:p w:rsidR="00F327E2" w:rsidRPr="00553359" w:rsidRDefault="00F327E2" w:rsidP="00F327E2">
            <w:pPr>
              <w:pStyle w:val="Listaszerbekezds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 üzenhetett a Főmágus a Sommás Mágikus Sürgönyben?</w:t>
            </w:r>
          </w:p>
          <w:p w:rsidR="00924E5F" w:rsidRPr="00553359" w:rsidRDefault="00924E5F" w:rsidP="00F327E2">
            <w:pPr>
              <w:pStyle w:val="Listaszerbekezds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24E5F" w:rsidRPr="00553359" w:rsidRDefault="00924E5F" w:rsidP="00924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*Olvasási gyakorlatok</w:t>
            </w:r>
          </w:p>
          <w:p w:rsidR="00924E5F" w:rsidRPr="00553359" w:rsidRDefault="00924E5F" w:rsidP="00924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A szöveg önálló olvasása</w:t>
            </w:r>
            <w:r w:rsidR="00177E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után, kijelölő </w:t>
            </w:r>
            <w:proofErr w:type="gramStart"/>
            <w:r w:rsidR="00177E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olvasással 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olvassák</w:t>
            </w:r>
            <w:proofErr w:type="gramEnd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 azt a részt, amelyben a ….</w:t>
            </w:r>
          </w:p>
          <w:p w:rsidR="00924E5F" w:rsidRPr="00553359" w:rsidRDefault="00924E5F" w:rsidP="00924E5F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cselekmény megjelenítése, kellékek használatával: varázssapka, köpeny, bot. bőrönd.</w:t>
            </w:r>
          </w:p>
          <w:p w:rsidR="00924E5F" w:rsidRPr="00553359" w:rsidRDefault="00924E5F" w:rsidP="00924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24E5F" w:rsidRPr="00553359" w:rsidRDefault="00924E5F" w:rsidP="00F327E2">
            <w:pPr>
              <w:pStyle w:val="Listaszerbekezds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Spontán dialógusokkal </w:t>
            </w:r>
            <w:r w:rsidR="00553359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megjelenítjük, ahol szükséges sú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góként bekapcsolódok a párbeszédbe.</w:t>
            </w:r>
          </w:p>
          <w:p w:rsidR="00924E5F" w:rsidRPr="00553359" w:rsidRDefault="00924E5F" w:rsidP="00F327E2">
            <w:pPr>
              <w:pStyle w:val="Listaszerbekezds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553359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Várakozás az állomáson: feldúltan, boldogan</w:t>
            </w:r>
          </w:p>
          <w:p w:rsidR="00924E5F" w:rsidRPr="00553359" w:rsidRDefault="00924E5F" w:rsidP="00F327E2">
            <w:pPr>
              <w:pStyle w:val="Listaszerbekezds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-A Főmágus érkezése, üdvözlése</w:t>
            </w:r>
          </w:p>
          <w:p w:rsidR="00924E5F" w:rsidRPr="00553359" w:rsidRDefault="00924E5F" w:rsidP="00F327E2">
            <w:pPr>
              <w:pStyle w:val="Listaszerbekezds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553359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Találkozó a varázslókkal</w:t>
            </w:r>
          </w:p>
          <w:p w:rsidR="00F327E2" w:rsidRPr="00553359" w:rsidRDefault="00924E5F" w:rsidP="00924E5F">
            <w:pPr>
              <w:pStyle w:val="Listaszerbekezds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553359"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Vita az egyszerű, modern tárgyak használatáról.</w:t>
            </w:r>
          </w:p>
          <w:p w:rsidR="00A830E9" w:rsidRPr="00553359" w:rsidRDefault="00A830E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</w:tcPr>
          <w:p w:rsidR="00566249" w:rsidRPr="00553359" w:rsidRDefault="00566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0E9" w:rsidRPr="00553359" w:rsidRDefault="00A8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0E9" w:rsidRPr="00553359" w:rsidRDefault="00A8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Meghallgatják a cikk felolvasását.</w:t>
            </w:r>
          </w:p>
          <w:p w:rsidR="00A830E9" w:rsidRPr="00553359" w:rsidRDefault="00A8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Megnevezik a három várakozó varázslót.</w:t>
            </w:r>
          </w:p>
          <w:p w:rsidR="00A830E9" w:rsidRPr="00553359" w:rsidRDefault="00A8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0E9" w:rsidRPr="00553359" w:rsidRDefault="00A8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Mondatba foglalják az ismeretlen szavakat a tanítói magyarázat után.</w:t>
            </w:r>
          </w:p>
          <w:p w:rsidR="00A830E9" w:rsidRPr="00553359" w:rsidRDefault="00A8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Válaszolnak a kérdésekre.</w:t>
            </w: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Fiam, gyere haza, stop. Édesapád balesetet szenvedett, stop. Kórházban van, stop. Édesanyád, stop.</w:t>
            </w:r>
          </w:p>
          <w:p w:rsidR="00A830E9" w:rsidRPr="00553359" w:rsidRDefault="00A8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Holnap ma</w:t>
            </w:r>
            <w:r w:rsidR="00924E5F" w:rsidRPr="00553359">
              <w:rPr>
                <w:rFonts w:ascii="Times New Roman" w:hAnsi="Times New Roman" w:cs="Times New Roman"/>
                <w:sz w:val="24"/>
                <w:szCs w:val="24"/>
              </w:rPr>
              <w:t>tek óra lesz, stop. Készítsd el</w:t>
            </w: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 xml:space="preserve"> a házit, stop. </w:t>
            </w:r>
            <w:r w:rsidR="00F327E2" w:rsidRPr="00553359">
              <w:rPr>
                <w:rFonts w:ascii="Times New Roman" w:hAnsi="Times New Roman" w:cs="Times New Roman"/>
                <w:sz w:val="24"/>
                <w:szCs w:val="24"/>
              </w:rPr>
              <w:t>Édesanyád, stop.</w:t>
            </w: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Ez az üzenet formailag tájékoztató, udvarias, hiteles.</w:t>
            </w: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E2" w:rsidRPr="00553359" w:rsidRDefault="00F3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Ma délben vonattal érkezem, stop. Várjatok az állomáson, stop. A Főmágus, stop.</w:t>
            </w: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5F" w:rsidRPr="00553359" w:rsidRDefault="0092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kijelölt tanulók </w:t>
            </w:r>
            <w:proofErr w:type="spellStart"/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eljátszák</w:t>
            </w:r>
            <w:proofErr w:type="spellEnd"/>
            <w:r w:rsidRPr="00553359">
              <w:rPr>
                <w:rFonts w:ascii="Times New Roman" w:hAnsi="Times New Roman" w:cs="Times New Roman"/>
                <w:sz w:val="24"/>
                <w:szCs w:val="24"/>
              </w:rPr>
              <w:t xml:space="preserve"> a megérkezést, az állomáson várakozást, a történet folytatásaként a találkozót a varázslókkal, vitát is nyithatnak az új, egyszerű ember által feltalált eszközök használatáról.</w:t>
            </w:r>
          </w:p>
        </w:tc>
      </w:tr>
      <w:tr w:rsidR="00924E5F" w:rsidRPr="00553359" w:rsidTr="00566249">
        <w:tc>
          <w:tcPr>
            <w:tcW w:w="2120" w:type="dxa"/>
          </w:tcPr>
          <w:p w:rsidR="00924E5F" w:rsidRPr="00177E08" w:rsidRDefault="00924E5F" w:rsidP="00566249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Befejezés</w:t>
            </w:r>
          </w:p>
        </w:tc>
        <w:tc>
          <w:tcPr>
            <w:tcW w:w="4821" w:type="dxa"/>
          </w:tcPr>
          <w:p w:rsidR="00924E5F" w:rsidRPr="00553359" w:rsidRDefault="00924E5F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Fogalmazzuk meg egy kiáltványban, hogy mire jutottak a varázslók </w:t>
            </w:r>
            <w:proofErr w:type="spellStart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Merlíniában</w:t>
            </w:r>
            <w:proofErr w:type="spellEnd"/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milyen határozatot hoztak a modern eszközök használatát illetően.</w:t>
            </w:r>
          </w:p>
        </w:tc>
        <w:tc>
          <w:tcPr>
            <w:tcW w:w="3544" w:type="dxa"/>
          </w:tcPr>
          <w:p w:rsidR="00924E5F" w:rsidRPr="00553359" w:rsidRDefault="0055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Csoportmunkában elkészülnek a kiáltványok. 2 ponttól nem tartalmazhat többet.</w:t>
            </w:r>
          </w:p>
        </w:tc>
      </w:tr>
      <w:tr w:rsidR="00553359" w:rsidRPr="00553359" w:rsidTr="00566249">
        <w:tc>
          <w:tcPr>
            <w:tcW w:w="2120" w:type="dxa"/>
          </w:tcPr>
          <w:p w:rsidR="00553359" w:rsidRPr="00177E08" w:rsidRDefault="00553359" w:rsidP="00566249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Házi feladat kijelölése</w:t>
            </w:r>
          </w:p>
        </w:tc>
        <w:tc>
          <w:tcPr>
            <w:tcW w:w="4821" w:type="dxa"/>
          </w:tcPr>
          <w:p w:rsidR="00553359" w:rsidRPr="00553359" w:rsidRDefault="0055335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Olvasd hangsúlyosan a cselekményt!</w:t>
            </w:r>
          </w:p>
          <w:p w:rsidR="00553359" w:rsidRPr="00553359" w:rsidRDefault="00553359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33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Fogalmazd meg írásban, milyen más modern eszköz használatára hívnád fel még a varázslók figyelmét, melyik régi eszközük helyett ajánlanád nekik, miért!</w:t>
            </w:r>
          </w:p>
        </w:tc>
        <w:tc>
          <w:tcPr>
            <w:tcW w:w="3544" w:type="dxa"/>
          </w:tcPr>
          <w:p w:rsidR="00553359" w:rsidRPr="00553359" w:rsidRDefault="0055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59">
              <w:rPr>
                <w:rFonts w:ascii="Times New Roman" w:hAnsi="Times New Roman" w:cs="Times New Roman"/>
                <w:sz w:val="24"/>
                <w:szCs w:val="24"/>
              </w:rPr>
              <w:t>Feljegyzik a házi feladatot.</w:t>
            </w:r>
          </w:p>
        </w:tc>
      </w:tr>
      <w:tr w:rsidR="00553359" w:rsidRPr="00553359" w:rsidTr="00566249">
        <w:tc>
          <w:tcPr>
            <w:tcW w:w="2120" w:type="dxa"/>
          </w:tcPr>
          <w:p w:rsidR="00553359" w:rsidRPr="00177E08" w:rsidRDefault="00553359" w:rsidP="00566249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08">
              <w:rPr>
                <w:rFonts w:ascii="Times New Roman" w:hAnsi="Times New Roman" w:cs="Times New Roman"/>
                <w:b/>
                <w:sz w:val="24"/>
                <w:szCs w:val="24"/>
              </w:rPr>
              <w:t>Értékelés</w:t>
            </w:r>
          </w:p>
        </w:tc>
        <w:tc>
          <w:tcPr>
            <w:tcW w:w="4821" w:type="dxa"/>
          </w:tcPr>
          <w:p w:rsidR="00553359" w:rsidRPr="00553359" w:rsidRDefault="00177E08" w:rsidP="00566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Szóbeli és írásbeli értékelés az ügyesen felszólalóknak,</w:t>
            </w:r>
            <w:r w:rsidR="000804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30E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jó </w:t>
            </w:r>
            <w:proofErr w:type="spellStart"/>
            <w:r w:rsidR="00830E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ötletelőknek</w:t>
            </w:r>
            <w:proofErr w:type="spellEnd"/>
            <w:r w:rsidR="00830E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rendbontók csendre intése</w:t>
            </w:r>
            <w:r w:rsidR="000804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544" w:type="dxa"/>
          </w:tcPr>
          <w:p w:rsidR="00553359" w:rsidRPr="00553359" w:rsidRDefault="0055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26F" w:rsidRPr="00553359" w:rsidRDefault="00A5526F">
      <w:pPr>
        <w:rPr>
          <w:rFonts w:ascii="Times New Roman" w:hAnsi="Times New Roman" w:cs="Times New Roman"/>
          <w:sz w:val="24"/>
          <w:szCs w:val="24"/>
        </w:rPr>
      </w:pPr>
    </w:p>
    <w:sectPr w:rsidR="00A5526F" w:rsidRPr="00553359" w:rsidSect="005662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D7067"/>
    <w:multiLevelType w:val="hybridMultilevel"/>
    <w:tmpl w:val="681C53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399C"/>
    <w:multiLevelType w:val="hybridMultilevel"/>
    <w:tmpl w:val="C136BA4A"/>
    <w:lvl w:ilvl="0" w:tplc="36887EC4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327F92"/>
    <w:multiLevelType w:val="hybridMultilevel"/>
    <w:tmpl w:val="8FA2CFE8"/>
    <w:lvl w:ilvl="0" w:tplc="48901A20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881578B"/>
    <w:multiLevelType w:val="hybridMultilevel"/>
    <w:tmpl w:val="6390157C"/>
    <w:lvl w:ilvl="0" w:tplc="6D9A5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0F"/>
    <w:rsid w:val="0008048C"/>
    <w:rsid w:val="00177E08"/>
    <w:rsid w:val="0029077B"/>
    <w:rsid w:val="002C160F"/>
    <w:rsid w:val="00553359"/>
    <w:rsid w:val="00566249"/>
    <w:rsid w:val="005849F4"/>
    <w:rsid w:val="00830E31"/>
    <w:rsid w:val="008F10E2"/>
    <w:rsid w:val="00924E5F"/>
    <w:rsid w:val="00A5526F"/>
    <w:rsid w:val="00A830E9"/>
    <w:rsid w:val="00D22EB4"/>
    <w:rsid w:val="00DB31E5"/>
    <w:rsid w:val="00F3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C45D3-0432-453B-BB4A-0C9A3E67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5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5</cp:revision>
  <dcterms:created xsi:type="dcterms:W3CDTF">2018-03-20T05:32:00Z</dcterms:created>
  <dcterms:modified xsi:type="dcterms:W3CDTF">2018-04-05T19:25:00Z</dcterms:modified>
</cp:coreProperties>
</file>