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2C4" w:rsidRPr="00454B83" w:rsidRDefault="00454B83" w:rsidP="00454B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54B83">
        <w:rPr>
          <w:rFonts w:ascii="Times New Roman" w:hAnsi="Times New Roman" w:cs="Times New Roman"/>
          <w:b/>
          <w:sz w:val="28"/>
          <w:szCs w:val="28"/>
        </w:rPr>
        <w:t>KOCSIKÁZZUNK !</w:t>
      </w:r>
      <w:proofErr w:type="gramEnd"/>
      <w:r w:rsidRPr="00454B83">
        <w:rPr>
          <w:rFonts w:ascii="Times New Roman" w:hAnsi="Times New Roman" w:cs="Times New Roman"/>
          <w:b/>
          <w:sz w:val="28"/>
          <w:szCs w:val="28"/>
        </w:rPr>
        <w:t xml:space="preserve"> REJTVÉNY</w:t>
      </w:r>
    </w:p>
    <w:p w:rsidR="00454B83" w:rsidRDefault="00454B83" w:rsidP="00454B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4B83">
        <w:rPr>
          <w:rFonts w:ascii="Times New Roman" w:hAnsi="Times New Roman" w:cs="Times New Roman"/>
          <w:b/>
          <w:sz w:val="28"/>
          <w:szCs w:val="28"/>
        </w:rPr>
        <w:t>Szitakötő 41.szám, 16-17.oldal</w:t>
      </w:r>
    </w:p>
    <w:p w:rsidR="00454B83" w:rsidRDefault="00454B83" w:rsidP="00454B83">
      <w:pPr>
        <w:rPr>
          <w:rFonts w:ascii="Times New Roman" w:hAnsi="Times New Roman" w:cs="Times New Roman"/>
          <w:sz w:val="28"/>
          <w:szCs w:val="28"/>
        </w:rPr>
      </w:pPr>
      <w:r w:rsidRPr="00454B83">
        <w:rPr>
          <w:rFonts w:ascii="Times New Roman" w:hAnsi="Times New Roman" w:cs="Times New Roman"/>
          <w:sz w:val="28"/>
          <w:szCs w:val="28"/>
        </w:rPr>
        <w:t>A valaha százféle változatban készült közlekedési alkalmatosságok ma már csak ma már csak könyvek lapjain, filmekben és múzeumokban léteznek.</w:t>
      </w:r>
      <w:r>
        <w:rPr>
          <w:rFonts w:ascii="Times New Roman" w:hAnsi="Times New Roman" w:cs="Times New Roman"/>
          <w:sz w:val="28"/>
          <w:szCs w:val="28"/>
        </w:rPr>
        <w:t xml:space="preserve"> Magyarországon is több olyan </w:t>
      </w:r>
      <w:proofErr w:type="spellStart"/>
      <w:r>
        <w:rPr>
          <w:rFonts w:ascii="Times New Roman" w:hAnsi="Times New Roman" w:cs="Times New Roman"/>
          <w:sz w:val="28"/>
          <w:szCs w:val="28"/>
        </w:rPr>
        <w:t>kocsimúzeum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létezik, amely betekintést enged az egykoron világhírű magyar </w:t>
      </w:r>
      <w:proofErr w:type="spellStart"/>
      <w:r>
        <w:rPr>
          <w:rFonts w:ascii="Times New Roman" w:hAnsi="Times New Roman" w:cs="Times New Roman"/>
          <w:sz w:val="28"/>
          <w:szCs w:val="28"/>
        </w:rPr>
        <w:t>kocsikészítés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történetébe. </w:t>
      </w:r>
    </w:p>
    <w:p w:rsidR="00454B83" w:rsidRDefault="00454B83" w:rsidP="00454B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rejtvény megfejtéséből kiderül </w:t>
      </w:r>
      <w:r w:rsidRPr="00454B83">
        <w:rPr>
          <w:rFonts w:ascii="Times New Roman" w:hAnsi="Times New Roman" w:cs="Times New Roman"/>
          <w:b/>
          <w:sz w:val="28"/>
          <w:szCs w:val="28"/>
          <w:u w:val="single"/>
        </w:rPr>
        <w:t xml:space="preserve">hol található az egyik első ilyen </w:t>
      </w:r>
      <w:proofErr w:type="spellStart"/>
      <w:r w:rsidRPr="00454B83">
        <w:rPr>
          <w:rFonts w:ascii="Times New Roman" w:hAnsi="Times New Roman" w:cs="Times New Roman"/>
          <w:b/>
          <w:sz w:val="28"/>
          <w:szCs w:val="28"/>
          <w:u w:val="single"/>
        </w:rPr>
        <w:t>kocsimúzeum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671B0" w:rsidRDefault="000671B0" w:rsidP="00454B8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Rcsostblzat"/>
        <w:tblW w:w="9677" w:type="dxa"/>
        <w:tblInd w:w="5" w:type="dxa"/>
        <w:tblLook w:val="04A0" w:firstRow="1" w:lastRow="0" w:firstColumn="1" w:lastColumn="0" w:noHBand="0" w:noVBand="1"/>
      </w:tblPr>
      <w:tblGrid>
        <w:gridCol w:w="642"/>
        <w:gridCol w:w="643"/>
        <w:gridCol w:w="646"/>
        <w:gridCol w:w="646"/>
        <w:gridCol w:w="647"/>
        <w:gridCol w:w="647"/>
        <w:gridCol w:w="647"/>
        <w:gridCol w:w="647"/>
        <w:gridCol w:w="647"/>
        <w:gridCol w:w="647"/>
        <w:gridCol w:w="650"/>
        <w:gridCol w:w="648"/>
        <w:gridCol w:w="12"/>
        <w:gridCol w:w="585"/>
        <w:gridCol w:w="51"/>
        <w:gridCol w:w="657"/>
        <w:gridCol w:w="12"/>
        <w:gridCol w:w="603"/>
      </w:tblGrid>
      <w:tr w:rsidR="000671B0" w:rsidTr="000671B0">
        <w:trPr>
          <w:gridAfter w:val="1"/>
          <w:wAfter w:w="603" w:type="dxa"/>
        </w:trPr>
        <w:tc>
          <w:tcPr>
            <w:tcW w:w="128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:rsidR="000671B0" w:rsidRDefault="000671B0" w:rsidP="000671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6" w:type="dxa"/>
          </w:tcPr>
          <w:p w:rsidR="000671B0" w:rsidRDefault="000671B0" w:rsidP="000671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0FB8" w:rsidRDefault="00AB0FB8" w:rsidP="000671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6" w:type="dxa"/>
          </w:tcPr>
          <w:p w:rsidR="000671B0" w:rsidRDefault="000671B0" w:rsidP="000671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0671B0" w:rsidRDefault="000671B0" w:rsidP="000671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0671B0" w:rsidRDefault="000671B0" w:rsidP="000671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0671B0" w:rsidRDefault="000671B0" w:rsidP="000671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single" w:sz="4" w:space="0" w:color="auto"/>
            </w:tcBorders>
            <w:shd w:val="clear" w:color="auto" w:fill="D60093"/>
          </w:tcPr>
          <w:p w:rsidR="000671B0" w:rsidRDefault="000671B0" w:rsidP="000671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single" w:sz="4" w:space="0" w:color="auto"/>
            </w:tcBorders>
          </w:tcPr>
          <w:p w:rsidR="000671B0" w:rsidRDefault="000671B0" w:rsidP="000671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single" w:sz="4" w:space="0" w:color="auto"/>
            </w:tcBorders>
          </w:tcPr>
          <w:p w:rsidR="000671B0" w:rsidRDefault="000671B0" w:rsidP="000671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0" w:type="dxa"/>
            <w:tcBorders>
              <w:top w:val="single" w:sz="4" w:space="0" w:color="auto"/>
            </w:tcBorders>
          </w:tcPr>
          <w:p w:rsidR="000671B0" w:rsidRDefault="000671B0" w:rsidP="000671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671B0" w:rsidRDefault="000671B0" w:rsidP="000671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B0" w:rsidRDefault="000671B0" w:rsidP="000671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0671B0" w:rsidRDefault="000671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71B0" w:rsidTr="000671B0">
        <w:trPr>
          <w:gridAfter w:val="2"/>
          <w:wAfter w:w="615" w:type="dxa"/>
        </w:trPr>
        <w:tc>
          <w:tcPr>
            <w:tcW w:w="1931" w:type="dxa"/>
            <w:gridSpan w:val="3"/>
            <w:tcBorders>
              <w:top w:val="nil"/>
              <w:left w:val="nil"/>
              <w:bottom w:val="nil"/>
            </w:tcBorders>
          </w:tcPr>
          <w:p w:rsidR="000671B0" w:rsidRDefault="000671B0" w:rsidP="000671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6" w:type="dxa"/>
          </w:tcPr>
          <w:p w:rsidR="000671B0" w:rsidRDefault="000671B0" w:rsidP="000671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0FB8" w:rsidRDefault="00AB0FB8" w:rsidP="000671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0671B0" w:rsidRDefault="000671B0" w:rsidP="000671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0671B0" w:rsidRDefault="000671B0" w:rsidP="000671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0671B0" w:rsidRDefault="000671B0" w:rsidP="000671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shd w:val="clear" w:color="auto" w:fill="D60093"/>
          </w:tcPr>
          <w:p w:rsidR="000671B0" w:rsidRDefault="000671B0" w:rsidP="000671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0671B0" w:rsidRDefault="000671B0" w:rsidP="000671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0671B0" w:rsidRDefault="000671B0" w:rsidP="000671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0" w:type="dxa"/>
          </w:tcPr>
          <w:p w:rsidR="000671B0" w:rsidRDefault="000671B0" w:rsidP="000671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</w:tcPr>
          <w:p w:rsidR="000671B0" w:rsidRDefault="000671B0" w:rsidP="000671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gridSpan w:val="4"/>
            <w:vMerge w:val="restart"/>
            <w:tcBorders>
              <w:top w:val="single" w:sz="4" w:space="0" w:color="auto"/>
              <w:right w:val="nil"/>
            </w:tcBorders>
            <w:shd w:val="clear" w:color="auto" w:fill="auto"/>
          </w:tcPr>
          <w:p w:rsidR="000671B0" w:rsidRDefault="000671B0" w:rsidP="000671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71B0" w:rsidTr="000671B0">
        <w:trPr>
          <w:gridBefore w:val="1"/>
          <w:gridAfter w:val="2"/>
          <w:wBefore w:w="642" w:type="dxa"/>
          <w:wAfter w:w="615" w:type="dxa"/>
        </w:trPr>
        <w:tc>
          <w:tcPr>
            <w:tcW w:w="643" w:type="dxa"/>
            <w:tcBorders>
              <w:left w:val="single" w:sz="4" w:space="0" w:color="auto"/>
            </w:tcBorders>
          </w:tcPr>
          <w:p w:rsidR="000671B0" w:rsidRDefault="000671B0" w:rsidP="000671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0FB8" w:rsidRDefault="00AB0FB8" w:rsidP="000671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6" w:type="dxa"/>
          </w:tcPr>
          <w:p w:rsidR="000671B0" w:rsidRDefault="000671B0" w:rsidP="000671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6" w:type="dxa"/>
          </w:tcPr>
          <w:p w:rsidR="000671B0" w:rsidRDefault="000671B0" w:rsidP="000671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0671B0" w:rsidRDefault="000671B0" w:rsidP="000671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0671B0" w:rsidRDefault="000671B0" w:rsidP="000671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0671B0" w:rsidRDefault="000671B0" w:rsidP="000671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shd w:val="clear" w:color="auto" w:fill="D60093"/>
          </w:tcPr>
          <w:p w:rsidR="000671B0" w:rsidRDefault="000671B0" w:rsidP="000671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0671B0" w:rsidRDefault="000671B0" w:rsidP="000671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0671B0" w:rsidRDefault="000671B0" w:rsidP="000671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0" w:type="dxa"/>
          </w:tcPr>
          <w:p w:rsidR="000671B0" w:rsidRDefault="000671B0" w:rsidP="000671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</w:tcPr>
          <w:p w:rsidR="000671B0" w:rsidRDefault="000671B0" w:rsidP="000671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gridSpan w:val="4"/>
            <w:vMerge/>
            <w:tcBorders>
              <w:bottom w:val="nil"/>
              <w:right w:val="nil"/>
            </w:tcBorders>
          </w:tcPr>
          <w:p w:rsidR="000671B0" w:rsidRDefault="000671B0" w:rsidP="000671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71B0" w:rsidTr="000671B0">
        <w:trPr>
          <w:gridBefore w:val="1"/>
          <w:gridAfter w:val="2"/>
          <w:wBefore w:w="642" w:type="dxa"/>
          <w:wAfter w:w="615" w:type="dxa"/>
        </w:trPr>
        <w:tc>
          <w:tcPr>
            <w:tcW w:w="2582" w:type="dxa"/>
            <w:gridSpan w:val="4"/>
            <w:tcBorders>
              <w:left w:val="nil"/>
              <w:bottom w:val="nil"/>
            </w:tcBorders>
          </w:tcPr>
          <w:p w:rsidR="000671B0" w:rsidRDefault="000671B0" w:rsidP="000671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0671B0" w:rsidRDefault="000671B0" w:rsidP="000671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0FB8" w:rsidRDefault="00AB0FB8" w:rsidP="000671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0671B0" w:rsidRDefault="000671B0" w:rsidP="000671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shd w:val="clear" w:color="auto" w:fill="D60093"/>
          </w:tcPr>
          <w:p w:rsidR="000671B0" w:rsidRDefault="000671B0" w:rsidP="000671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0671B0" w:rsidRDefault="000671B0" w:rsidP="000671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0671B0" w:rsidRDefault="000671B0" w:rsidP="000671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0" w:type="dxa"/>
          </w:tcPr>
          <w:p w:rsidR="000671B0" w:rsidRDefault="000671B0" w:rsidP="000671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3" w:type="dxa"/>
            <w:gridSpan w:val="5"/>
            <w:tcBorders>
              <w:top w:val="nil"/>
              <w:right w:val="nil"/>
            </w:tcBorders>
          </w:tcPr>
          <w:p w:rsidR="000671B0" w:rsidRDefault="000671B0" w:rsidP="000671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71B0" w:rsidTr="000671B0">
        <w:trPr>
          <w:gridBefore w:val="5"/>
          <w:wBefore w:w="3224" w:type="dxa"/>
        </w:trPr>
        <w:tc>
          <w:tcPr>
            <w:tcW w:w="647" w:type="dxa"/>
          </w:tcPr>
          <w:p w:rsidR="000671B0" w:rsidRDefault="000671B0" w:rsidP="000671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0FB8" w:rsidRDefault="00AB0FB8" w:rsidP="000671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647" w:type="dxa"/>
          </w:tcPr>
          <w:p w:rsidR="000671B0" w:rsidRDefault="000671B0" w:rsidP="000671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shd w:val="clear" w:color="auto" w:fill="D60093"/>
          </w:tcPr>
          <w:p w:rsidR="000671B0" w:rsidRDefault="000671B0" w:rsidP="000671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0671B0" w:rsidRDefault="000671B0" w:rsidP="000671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0671B0" w:rsidRDefault="000671B0" w:rsidP="000671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0" w:type="dxa"/>
          </w:tcPr>
          <w:p w:rsidR="000671B0" w:rsidRDefault="000671B0" w:rsidP="000671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</w:tcPr>
          <w:p w:rsidR="000671B0" w:rsidRDefault="000671B0" w:rsidP="000671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  <w:gridSpan w:val="3"/>
          </w:tcPr>
          <w:p w:rsidR="000671B0" w:rsidRDefault="000671B0" w:rsidP="000671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" w:type="dxa"/>
          </w:tcPr>
          <w:p w:rsidR="000671B0" w:rsidRDefault="000671B0" w:rsidP="000671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5" w:type="dxa"/>
            <w:gridSpan w:val="2"/>
            <w:shd w:val="clear" w:color="auto" w:fill="auto"/>
          </w:tcPr>
          <w:p w:rsidR="000671B0" w:rsidRDefault="000671B0" w:rsidP="000671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54B83" w:rsidRDefault="00454B83" w:rsidP="00454B83">
      <w:pPr>
        <w:rPr>
          <w:rFonts w:ascii="Times New Roman" w:hAnsi="Times New Roman" w:cs="Times New Roman"/>
          <w:sz w:val="28"/>
          <w:szCs w:val="28"/>
        </w:rPr>
      </w:pPr>
    </w:p>
    <w:p w:rsidR="000671B0" w:rsidRDefault="000671B0" w:rsidP="00454B83">
      <w:pPr>
        <w:rPr>
          <w:rFonts w:ascii="Times New Roman" w:hAnsi="Times New Roman" w:cs="Times New Roman"/>
          <w:sz w:val="28"/>
          <w:szCs w:val="28"/>
        </w:rPr>
      </w:pPr>
    </w:p>
    <w:p w:rsidR="000671B0" w:rsidRDefault="000671B0" w:rsidP="00454B8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0671B0">
        <w:rPr>
          <w:rFonts w:ascii="Times New Roman" w:hAnsi="Times New Roman" w:cs="Times New Roman"/>
          <w:b/>
          <w:sz w:val="28"/>
          <w:szCs w:val="28"/>
          <w:u w:val="single"/>
        </w:rPr>
        <w:t>MEGHATÁROZÁSOK :</w:t>
      </w:r>
      <w:proofErr w:type="gramEnd"/>
    </w:p>
    <w:p w:rsidR="000671B0" w:rsidRDefault="000671B0" w:rsidP="00454B8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1., </w:t>
      </w:r>
      <w:r w:rsidRPr="00067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Általá</w:t>
      </w:r>
      <w:r w:rsidR="007D16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ban, sebesen hajtó népi </w:t>
      </w:r>
      <w:r w:rsidRPr="00067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fuvaros.</w:t>
      </w:r>
    </w:p>
    <w:p w:rsidR="007D1605" w:rsidRDefault="007D1605" w:rsidP="00454B8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2., Állati erő húzta sarkvidéki közlekedési eszköz.</w:t>
      </w:r>
    </w:p>
    <w:p w:rsidR="007D1605" w:rsidRDefault="007D1605" w:rsidP="00454B8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3., Kereskedők, zarándokok, utazók olyan csoportja, akik a sivatagban a nagyobb biztonság kedvéért együtt utaztak át púpos állatok seg</w:t>
      </w:r>
      <w:r w:rsidR="00FE34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íts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égével.</w:t>
      </w:r>
    </w:p>
    <w:p w:rsidR="007D1605" w:rsidRDefault="007D1605" w:rsidP="00454B83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4., </w:t>
      </w:r>
      <w:r w:rsidRPr="00FE344E">
        <w:rPr>
          <w:rFonts w:ascii="Times New Roman" w:hAnsi="Times New Roman" w:cs="Times New Roman"/>
          <w:sz w:val="28"/>
          <w:szCs w:val="28"/>
          <w:shd w:val="clear" w:color="auto" w:fill="FFFFFF"/>
        </w:rPr>
        <w:t>Személyfuvarozásra használt, általában kétlovas fogatú, rugós karosszériájú, könnyű </w:t>
      </w:r>
      <w:hyperlink r:id="rId4" w:tooltip="Kocsi" w:history="1">
        <w:r w:rsidRPr="00FE344E">
          <w:rPr>
            <w:rStyle w:val="Hiperhivatkozs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kocsi</w:t>
        </w:r>
      </w:hyperlink>
      <w:r w:rsidRPr="00FE344E">
        <w:rPr>
          <w:rFonts w:ascii="Times New Roman" w:hAnsi="Times New Roman" w:cs="Times New Roman"/>
          <w:sz w:val="28"/>
          <w:szCs w:val="28"/>
          <w:shd w:val="clear" w:color="auto" w:fill="FFFFFF"/>
        </w:rPr>
        <w:t>, amelyre harmonikaszerűen leereszthető ernyő van szerelve.</w:t>
      </w:r>
    </w:p>
    <w:p w:rsidR="00FE344E" w:rsidRDefault="00FE344E" w:rsidP="00454B83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5., Város, itt találták meg a legrégebbi európai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kocsiábrázolást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a régészek.</w:t>
      </w:r>
    </w:p>
    <w:p w:rsidR="00FE344E" w:rsidRDefault="00FE344E" w:rsidP="00454B83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E344E" w:rsidRDefault="00FE344E" w:rsidP="00454B83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MEGFEJTÉS :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_______________________________________________</w:t>
      </w:r>
    </w:p>
    <w:p w:rsidR="00FE344E" w:rsidRDefault="00FE344E" w:rsidP="00454B83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E344E" w:rsidRPr="00FE344E" w:rsidRDefault="00FE344E" w:rsidP="00454B83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FE344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Nézz utána a könyvtárban!</w:t>
      </w:r>
    </w:p>
    <w:p w:rsidR="00FE344E" w:rsidRDefault="00FE344E" w:rsidP="00454B83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., Hol található még Magyarországon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Kocsimúzeum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?</w:t>
      </w:r>
    </w:p>
    <w:p w:rsidR="00FE344E" w:rsidRDefault="00FE344E" w:rsidP="00454B83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E344E" w:rsidRDefault="00FE344E" w:rsidP="00454B83">
      <w:pPr>
        <w:rPr>
          <w:rFonts w:ascii="Times New Roman" w:hAnsi="Times New Roman" w:cs="Times New Roman"/>
          <w:sz w:val="28"/>
          <w:szCs w:val="28"/>
        </w:rPr>
      </w:pPr>
    </w:p>
    <w:p w:rsidR="00FE344E" w:rsidRPr="00FE344E" w:rsidRDefault="00FE344E" w:rsidP="00FE344E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E344E" w:rsidRDefault="00FE344E" w:rsidP="00FE344E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E344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MEGFEJTÉS </w:t>
      </w:r>
    </w:p>
    <w:p w:rsidR="00FE344E" w:rsidRPr="00FE344E" w:rsidRDefault="00FE344E" w:rsidP="00FE344E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Style w:val="Rcsostblzat"/>
        <w:tblW w:w="9677" w:type="dxa"/>
        <w:tblInd w:w="5" w:type="dxa"/>
        <w:tblLook w:val="04A0" w:firstRow="1" w:lastRow="0" w:firstColumn="1" w:lastColumn="0" w:noHBand="0" w:noVBand="1"/>
      </w:tblPr>
      <w:tblGrid>
        <w:gridCol w:w="642"/>
        <w:gridCol w:w="643"/>
        <w:gridCol w:w="646"/>
        <w:gridCol w:w="646"/>
        <w:gridCol w:w="647"/>
        <w:gridCol w:w="647"/>
        <w:gridCol w:w="647"/>
        <w:gridCol w:w="647"/>
        <w:gridCol w:w="647"/>
        <w:gridCol w:w="647"/>
        <w:gridCol w:w="650"/>
        <w:gridCol w:w="648"/>
        <w:gridCol w:w="12"/>
        <w:gridCol w:w="585"/>
        <w:gridCol w:w="51"/>
        <w:gridCol w:w="657"/>
        <w:gridCol w:w="12"/>
        <w:gridCol w:w="603"/>
      </w:tblGrid>
      <w:tr w:rsidR="00FE344E" w:rsidTr="0068329A">
        <w:trPr>
          <w:gridAfter w:val="1"/>
          <w:wAfter w:w="603" w:type="dxa"/>
        </w:trPr>
        <w:tc>
          <w:tcPr>
            <w:tcW w:w="128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:rsidR="00FE344E" w:rsidRDefault="00FE344E" w:rsidP="006832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6" w:type="dxa"/>
          </w:tcPr>
          <w:p w:rsidR="00FE344E" w:rsidRDefault="00FE344E" w:rsidP="00683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  <w:tc>
          <w:tcPr>
            <w:tcW w:w="646" w:type="dxa"/>
          </w:tcPr>
          <w:p w:rsidR="00FE344E" w:rsidRDefault="00FE344E" w:rsidP="00683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Y</w:t>
            </w:r>
          </w:p>
        </w:tc>
        <w:tc>
          <w:tcPr>
            <w:tcW w:w="647" w:type="dxa"/>
          </w:tcPr>
          <w:p w:rsidR="00FE344E" w:rsidRDefault="00FE344E" w:rsidP="00683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647" w:type="dxa"/>
          </w:tcPr>
          <w:p w:rsidR="00FE344E" w:rsidRDefault="00FE344E" w:rsidP="00683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647" w:type="dxa"/>
          </w:tcPr>
          <w:p w:rsidR="00FE344E" w:rsidRDefault="00FE344E" w:rsidP="00683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647" w:type="dxa"/>
            <w:tcBorders>
              <w:top w:val="single" w:sz="4" w:space="0" w:color="auto"/>
            </w:tcBorders>
            <w:shd w:val="clear" w:color="auto" w:fill="D60093"/>
          </w:tcPr>
          <w:p w:rsidR="00FE344E" w:rsidRDefault="00FE344E" w:rsidP="00683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647" w:type="dxa"/>
            <w:tcBorders>
              <w:top w:val="single" w:sz="4" w:space="0" w:color="auto"/>
            </w:tcBorders>
          </w:tcPr>
          <w:p w:rsidR="00FE344E" w:rsidRDefault="00FE344E" w:rsidP="00683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47" w:type="dxa"/>
            <w:tcBorders>
              <w:top w:val="single" w:sz="4" w:space="0" w:color="auto"/>
            </w:tcBorders>
          </w:tcPr>
          <w:p w:rsidR="00FE344E" w:rsidRDefault="00FE344E" w:rsidP="00683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650" w:type="dxa"/>
            <w:tcBorders>
              <w:top w:val="single" w:sz="4" w:space="0" w:color="auto"/>
            </w:tcBorders>
          </w:tcPr>
          <w:p w:rsidR="00FE344E" w:rsidRDefault="00FE344E" w:rsidP="00683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E344E" w:rsidRDefault="00FE344E" w:rsidP="00683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5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4E" w:rsidRDefault="00FE344E" w:rsidP="00683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FE344E" w:rsidRDefault="00FE344E" w:rsidP="00683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FE344E" w:rsidTr="0068329A">
        <w:trPr>
          <w:gridAfter w:val="2"/>
          <w:wAfter w:w="615" w:type="dxa"/>
        </w:trPr>
        <w:tc>
          <w:tcPr>
            <w:tcW w:w="1931" w:type="dxa"/>
            <w:gridSpan w:val="3"/>
            <w:tcBorders>
              <w:top w:val="nil"/>
              <w:left w:val="nil"/>
              <w:bottom w:val="nil"/>
            </w:tcBorders>
          </w:tcPr>
          <w:p w:rsidR="00FE344E" w:rsidRDefault="00FE344E" w:rsidP="006832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6" w:type="dxa"/>
          </w:tcPr>
          <w:p w:rsidR="00FE344E" w:rsidRDefault="00FE344E" w:rsidP="00683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647" w:type="dxa"/>
          </w:tcPr>
          <w:p w:rsidR="00FE344E" w:rsidRDefault="00FE344E" w:rsidP="00683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</w:t>
            </w:r>
          </w:p>
        </w:tc>
        <w:tc>
          <w:tcPr>
            <w:tcW w:w="647" w:type="dxa"/>
          </w:tcPr>
          <w:p w:rsidR="00FE344E" w:rsidRDefault="00FE344E" w:rsidP="00683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647" w:type="dxa"/>
          </w:tcPr>
          <w:p w:rsidR="00FE344E" w:rsidRDefault="00FE344E" w:rsidP="00683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Y</w:t>
            </w:r>
          </w:p>
        </w:tc>
        <w:tc>
          <w:tcPr>
            <w:tcW w:w="647" w:type="dxa"/>
            <w:shd w:val="clear" w:color="auto" w:fill="D60093"/>
          </w:tcPr>
          <w:p w:rsidR="00FE344E" w:rsidRDefault="00FE344E" w:rsidP="00683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47" w:type="dxa"/>
          </w:tcPr>
          <w:p w:rsidR="00FE344E" w:rsidRDefault="00FE344E" w:rsidP="00683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647" w:type="dxa"/>
          </w:tcPr>
          <w:p w:rsidR="00FE344E" w:rsidRDefault="00FE344E" w:rsidP="00683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650" w:type="dxa"/>
          </w:tcPr>
          <w:p w:rsidR="00FE344E" w:rsidRDefault="00FE344E" w:rsidP="00683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Á</w:t>
            </w:r>
          </w:p>
        </w:tc>
        <w:tc>
          <w:tcPr>
            <w:tcW w:w="648" w:type="dxa"/>
          </w:tcPr>
          <w:p w:rsidR="00FE344E" w:rsidRDefault="00FE344E" w:rsidP="00683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1305" w:type="dxa"/>
            <w:gridSpan w:val="4"/>
            <w:vMerge w:val="restart"/>
            <w:tcBorders>
              <w:top w:val="single" w:sz="4" w:space="0" w:color="auto"/>
              <w:right w:val="nil"/>
            </w:tcBorders>
            <w:shd w:val="clear" w:color="auto" w:fill="auto"/>
          </w:tcPr>
          <w:p w:rsidR="00FE344E" w:rsidRDefault="00FE344E" w:rsidP="006832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344E" w:rsidTr="0068329A">
        <w:trPr>
          <w:gridBefore w:val="1"/>
          <w:gridAfter w:val="2"/>
          <w:wBefore w:w="642" w:type="dxa"/>
          <w:wAfter w:w="615" w:type="dxa"/>
        </w:trPr>
        <w:tc>
          <w:tcPr>
            <w:tcW w:w="643" w:type="dxa"/>
            <w:tcBorders>
              <w:left w:val="single" w:sz="4" w:space="0" w:color="auto"/>
            </w:tcBorders>
          </w:tcPr>
          <w:p w:rsidR="00FE344E" w:rsidRDefault="00FE344E" w:rsidP="00683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646" w:type="dxa"/>
          </w:tcPr>
          <w:p w:rsidR="00FE344E" w:rsidRDefault="00FE344E" w:rsidP="00683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646" w:type="dxa"/>
          </w:tcPr>
          <w:p w:rsidR="00FE344E" w:rsidRDefault="00FE344E" w:rsidP="00683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647" w:type="dxa"/>
          </w:tcPr>
          <w:p w:rsidR="00FE344E" w:rsidRDefault="00FE344E" w:rsidP="00683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647" w:type="dxa"/>
          </w:tcPr>
          <w:p w:rsidR="00FE344E" w:rsidRDefault="00FE344E" w:rsidP="00683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647" w:type="dxa"/>
          </w:tcPr>
          <w:p w:rsidR="00FE344E" w:rsidRDefault="00FE344E" w:rsidP="00683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47" w:type="dxa"/>
            <w:shd w:val="clear" w:color="auto" w:fill="D60093"/>
          </w:tcPr>
          <w:p w:rsidR="00FE344E" w:rsidRDefault="00FE344E" w:rsidP="00683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647" w:type="dxa"/>
          </w:tcPr>
          <w:p w:rsidR="00FE344E" w:rsidRDefault="00FE344E" w:rsidP="00683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47" w:type="dxa"/>
          </w:tcPr>
          <w:p w:rsidR="00FE344E" w:rsidRDefault="00FE344E" w:rsidP="00683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650" w:type="dxa"/>
          </w:tcPr>
          <w:p w:rsidR="00FE344E" w:rsidRDefault="00FE344E" w:rsidP="00683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Á</w:t>
            </w:r>
          </w:p>
        </w:tc>
        <w:tc>
          <w:tcPr>
            <w:tcW w:w="648" w:type="dxa"/>
          </w:tcPr>
          <w:p w:rsidR="00FE344E" w:rsidRDefault="00FE344E" w:rsidP="00683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1305" w:type="dxa"/>
            <w:gridSpan w:val="4"/>
            <w:vMerge/>
            <w:tcBorders>
              <w:bottom w:val="nil"/>
              <w:right w:val="nil"/>
            </w:tcBorders>
          </w:tcPr>
          <w:p w:rsidR="00FE344E" w:rsidRDefault="00FE344E" w:rsidP="006832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344E" w:rsidTr="0068329A">
        <w:trPr>
          <w:gridBefore w:val="1"/>
          <w:gridAfter w:val="2"/>
          <w:wBefore w:w="642" w:type="dxa"/>
          <w:wAfter w:w="615" w:type="dxa"/>
        </w:trPr>
        <w:tc>
          <w:tcPr>
            <w:tcW w:w="2582" w:type="dxa"/>
            <w:gridSpan w:val="4"/>
            <w:tcBorders>
              <w:left w:val="nil"/>
              <w:bottom w:val="nil"/>
            </w:tcBorders>
          </w:tcPr>
          <w:p w:rsidR="00FE344E" w:rsidRDefault="00FE344E" w:rsidP="006832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FE344E" w:rsidRDefault="00FE344E" w:rsidP="00683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</w:t>
            </w:r>
          </w:p>
        </w:tc>
        <w:tc>
          <w:tcPr>
            <w:tcW w:w="647" w:type="dxa"/>
          </w:tcPr>
          <w:p w:rsidR="00FE344E" w:rsidRDefault="00FE344E" w:rsidP="00683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647" w:type="dxa"/>
            <w:shd w:val="clear" w:color="auto" w:fill="D60093"/>
          </w:tcPr>
          <w:p w:rsidR="00FE344E" w:rsidRDefault="00FE344E" w:rsidP="00683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Á</w:t>
            </w:r>
          </w:p>
        </w:tc>
        <w:tc>
          <w:tcPr>
            <w:tcW w:w="647" w:type="dxa"/>
          </w:tcPr>
          <w:p w:rsidR="00FE344E" w:rsidRDefault="00FE344E" w:rsidP="00683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647" w:type="dxa"/>
          </w:tcPr>
          <w:p w:rsidR="00FE344E" w:rsidRDefault="00FE344E" w:rsidP="00683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650" w:type="dxa"/>
          </w:tcPr>
          <w:p w:rsidR="00FE344E" w:rsidRDefault="00FE344E" w:rsidP="00683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1953" w:type="dxa"/>
            <w:gridSpan w:val="5"/>
            <w:tcBorders>
              <w:top w:val="nil"/>
              <w:right w:val="nil"/>
            </w:tcBorders>
          </w:tcPr>
          <w:p w:rsidR="00FE344E" w:rsidRDefault="00FE344E" w:rsidP="006832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344E" w:rsidTr="0068329A">
        <w:trPr>
          <w:gridBefore w:val="5"/>
          <w:wBefore w:w="3224" w:type="dxa"/>
        </w:trPr>
        <w:tc>
          <w:tcPr>
            <w:tcW w:w="647" w:type="dxa"/>
          </w:tcPr>
          <w:p w:rsidR="00FE344E" w:rsidRDefault="00FE344E" w:rsidP="00683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647" w:type="dxa"/>
          </w:tcPr>
          <w:p w:rsidR="00FE344E" w:rsidRDefault="00FE344E" w:rsidP="00683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</w:t>
            </w:r>
          </w:p>
        </w:tc>
        <w:tc>
          <w:tcPr>
            <w:tcW w:w="647" w:type="dxa"/>
            <w:shd w:val="clear" w:color="auto" w:fill="D60093"/>
          </w:tcPr>
          <w:p w:rsidR="00FE344E" w:rsidRDefault="00FE344E" w:rsidP="00683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647" w:type="dxa"/>
          </w:tcPr>
          <w:p w:rsidR="00FE344E" w:rsidRDefault="00FE344E" w:rsidP="00683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47" w:type="dxa"/>
          </w:tcPr>
          <w:p w:rsidR="00FE344E" w:rsidRDefault="00FE344E" w:rsidP="00683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650" w:type="dxa"/>
          </w:tcPr>
          <w:p w:rsidR="00FE344E" w:rsidRDefault="00FE344E" w:rsidP="00683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48" w:type="dxa"/>
          </w:tcPr>
          <w:p w:rsidR="00FE344E" w:rsidRDefault="00FE344E" w:rsidP="00683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648" w:type="dxa"/>
            <w:gridSpan w:val="3"/>
          </w:tcPr>
          <w:p w:rsidR="00FE344E" w:rsidRDefault="00FE344E" w:rsidP="00683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Á</w:t>
            </w:r>
          </w:p>
        </w:tc>
        <w:tc>
          <w:tcPr>
            <w:tcW w:w="657" w:type="dxa"/>
          </w:tcPr>
          <w:p w:rsidR="00FE344E" w:rsidRDefault="00FE344E" w:rsidP="00683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615" w:type="dxa"/>
            <w:gridSpan w:val="2"/>
            <w:shd w:val="clear" w:color="auto" w:fill="auto"/>
          </w:tcPr>
          <w:p w:rsidR="00FE344E" w:rsidRDefault="00FE344E" w:rsidP="00683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</w:tr>
    </w:tbl>
    <w:p w:rsidR="00FE344E" w:rsidRDefault="00FE344E" w:rsidP="00454B83">
      <w:pPr>
        <w:rPr>
          <w:rFonts w:ascii="Times New Roman" w:hAnsi="Times New Roman" w:cs="Times New Roman"/>
          <w:sz w:val="28"/>
          <w:szCs w:val="28"/>
        </w:rPr>
      </w:pPr>
    </w:p>
    <w:p w:rsidR="00FE344E" w:rsidRDefault="00FE344E" w:rsidP="00454B83">
      <w:pPr>
        <w:rPr>
          <w:rFonts w:ascii="Times New Roman" w:hAnsi="Times New Roman" w:cs="Times New Roman"/>
          <w:sz w:val="28"/>
          <w:szCs w:val="28"/>
        </w:rPr>
      </w:pPr>
    </w:p>
    <w:p w:rsidR="00FE344E" w:rsidRDefault="00FE344E" w:rsidP="00454B83">
      <w:pPr>
        <w:rPr>
          <w:rFonts w:ascii="Times New Roman" w:hAnsi="Times New Roman" w:cs="Times New Roman"/>
          <w:sz w:val="28"/>
          <w:szCs w:val="28"/>
        </w:rPr>
      </w:pPr>
    </w:p>
    <w:p w:rsidR="00FE344E" w:rsidRDefault="00FE344E" w:rsidP="00454B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Nézz </w:t>
      </w:r>
      <w:proofErr w:type="gramStart"/>
      <w:r>
        <w:rPr>
          <w:rFonts w:ascii="Times New Roman" w:hAnsi="Times New Roman" w:cs="Times New Roman"/>
          <w:sz w:val="28"/>
          <w:szCs w:val="28"/>
        </w:rPr>
        <w:t>utána !</w:t>
      </w:r>
      <w:proofErr w:type="gramEnd"/>
    </w:p>
    <w:p w:rsidR="00FE344E" w:rsidRPr="00FE344E" w:rsidRDefault="00FE344E" w:rsidP="00454B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Keszthely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>
        <w:rPr>
          <w:rFonts w:ascii="Times New Roman" w:hAnsi="Times New Roman" w:cs="Times New Roman"/>
          <w:sz w:val="28"/>
          <w:szCs w:val="28"/>
        </w:rPr>
        <w:t>Festetits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kastélyon belül),  Kocs község, Szilvásvárad, mezőhegyes, </w:t>
      </w:r>
      <w:r w:rsidR="00AB0FB8">
        <w:rPr>
          <w:rFonts w:ascii="Times New Roman" w:hAnsi="Times New Roman" w:cs="Times New Roman"/>
          <w:sz w:val="28"/>
          <w:szCs w:val="28"/>
        </w:rPr>
        <w:t>Mátészalka, Sümeg</w:t>
      </w:r>
    </w:p>
    <w:sectPr w:rsidR="00FE344E" w:rsidRPr="00FE344E" w:rsidSect="00AB0FB8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B83"/>
    <w:rsid w:val="000671B0"/>
    <w:rsid w:val="00454B83"/>
    <w:rsid w:val="007461F6"/>
    <w:rsid w:val="007D1605"/>
    <w:rsid w:val="00AB0FB8"/>
    <w:rsid w:val="00CB5BA4"/>
    <w:rsid w:val="00FE3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60F1F9-8A84-49D4-A9C1-EB2827453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454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semiHidden/>
    <w:unhideWhenUsed/>
    <w:rsid w:val="007D16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hu.wikipedia.org/wiki/Kocsi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177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Antal Margit</dc:creator>
  <cp:keywords/>
  <dc:description/>
  <cp:lastModifiedBy>Antal Margit</cp:lastModifiedBy>
  <cp:revision>2</cp:revision>
  <dcterms:created xsi:type="dcterms:W3CDTF">2018-04-13T00:02:00Z</dcterms:created>
  <dcterms:modified xsi:type="dcterms:W3CDTF">2018-04-13T00:48:00Z</dcterms:modified>
</cp:coreProperties>
</file>