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F1" w:rsidRDefault="0085785A" w:rsidP="0085785A">
      <w:pPr>
        <w:pStyle w:val="Listaszerbekezds"/>
        <w:numPr>
          <w:ilvl w:val="0"/>
          <w:numId w:val="1"/>
        </w:numPr>
      </w:pPr>
      <w:proofErr w:type="gramStart"/>
      <w:r>
        <w:t>Olvasd</w:t>
      </w:r>
      <w:proofErr w:type="gramEnd"/>
      <w:r>
        <w:t xml:space="preserve"> el az Indul a s</w:t>
      </w:r>
      <w:r w:rsidR="0044580D">
        <w:t>vábhegyi fogaskerekű című cikke</w:t>
      </w:r>
      <w:r w:rsidR="00FC50CC">
        <w:t>t</w:t>
      </w:r>
      <w:r w:rsidR="0044580D">
        <w:t>! O</w:t>
      </w:r>
      <w:r>
        <w:t>ldd meg a rejtvényt!</w:t>
      </w:r>
    </w:p>
    <w:p w:rsidR="0044580D" w:rsidRDefault="0044580D" w:rsidP="0044580D">
      <w:pPr>
        <w:pStyle w:val="Listaszerbekezds"/>
      </w:pPr>
    </w:p>
    <w:p w:rsidR="0085785A" w:rsidRDefault="0044580D" w:rsidP="0085785A">
      <w:pPr>
        <w:pStyle w:val="Listaszerbekezds"/>
      </w:pPr>
      <w:r>
        <w:t>Olya</w:t>
      </w:r>
      <w:r w:rsidR="00FC50CC">
        <w:t xml:space="preserve">n szavak betűit kevertük össze, </w:t>
      </w:r>
      <w:r>
        <w:t xml:space="preserve">amelyek a cikkben szerepelnek. </w:t>
      </w:r>
    </w:p>
    <w:p w:rsidR="0085785A" w:rsidRDefault="0085785A" w:rsidP="0085785A">
      <w:pPr>
        <w:pStyle w:val="Listaszerbekezds"/>
      </w:pPr>
    </w:p>
    <w:p w:rsidR="0085785A" w:rsidRDefault="0085785A" w:rsidP="0085785A">
      <w:pPr>
        <w:pStyle w:val="Listaszerbekezds"/>
      </w:pPr>
    </w:p>
    <w:p w:rsidR="0085785A" w:rsidRDefault="0085785A" w:rsidP="0085785A">
      <w:pPr>
        <w:pStyle w:val="Listaszerbekezds"/>
      </w:pPr>
      <w:r>
        <w:t xml:space="preserve">ÓKJAI </w:t>
      </w:r>
      <w:proofErr w:type="gramStart"/>
      <w:r>
        <w:t>RÓM= …</w:t>
      </w:r>
      <w:proofErr w:type="gramEnd"/>
      <w:r>
        <w:t>……………………………………..</w:t>
      </w:r>
    </w:p>
    <w:p w:rsidR="0085785A" w:rsidRDefault="0085785A" w:rsidP="0085785A">
      <w:pPr>
        <w:pStyle w:val="Listaszerbekezds"/>
      </w:pPr>
    </w:p>
    <w:p w:rsidR="0085785A" w:rsidRDefault="0085785A" w:rsidP="0085785A">
      <w:pPr>
        <w:pStyle w:val="Listaszerbekezds"/>
      </w:pPr>
      <w:proofErr w:type="gramStart"/>
      <w:r>
        <w:t>JÁZÓKTU= …</w:t>
      </w:r>
      <w:proofErr w:type="gramEnd"/>
      <w:r>
        <w:t>………………………………………..</w:t>
      </w:r>
    </w:p>
    <w:p w:rsidR="0085785A" w:rsidRDefault="0085785A" w:rsidP="0085785A">
      <w:pPr>
        <w:pStyle w:val="Listaszerbekezds"/>
      </w:pPr>
    </w:p>
    <w:p w:rsidR="0085785A" w:rsidRDefault="0085785A" w:rsidP="0085785A">
      <w:pPr>
        <w:pStyle w:val="Listaszerbekezds"/>
      </w:pPr>
      <w:r>
        <w:t xml:space="preserve">ÉCHESZNYI </w:t>
      </w:r>
      <w:proofErr w:type="gramStart"/>
      <w:r>
        <w:t>DÖNÖ= …</w:t>
      </w:r>
      <w:proofErr w:type="gramEnd"/>
      <w:r>
        <w:t>…………………………</w:t>
      </w:r>
    </w:p>
    <w:p w:rsidR="0085785A" w:rsidRDefault="0085785A" w:rsidP="0085785A">
      <w:pPr>
        <w:pStyle w:val="Listaszerbekezds"/>
      </w:pPr>
    </w:p>
    <w:p w:rsidR="0085785A" w:rsidRDefault="0085785A" w:rsidP="0085785A">
      <w:pPr>
        <w:pStyle w:val="Listaszerbekezds"/>
      </w:pPr>
      <w:proofErr w:type="gramStart"/>
      <w:r>
        <w:t>JÁVCS= …</w:t>
      </w:r>
      <w:proofErr w:type="gramEnd"/>
      <w:r>
        <w:t>……………………………………</w:t>
      </w:r>
    </w:p>
    <w:p w:rsidR="0085785A" w:rsidRDefault="0085785A" w:rsidP="0085785A">
      <w:pPr>
        <w:pStyle w:val="Listaszerbekezds"/>
      </w:pPr>
    </w:p>
    <w:p w:rsidR="0085785A" w:rsidRDefault="0085785A" w:rsidP="0085785A">
      <w:pPr>
        <w:pStyle w:val="Listaszerbekezds"/>
      </w:pPr>
      <w:r>
        <w:t xml:space="preserve">ORRALÓFATE </w:t>
      </w:r>
      <w:proofErr w:type="gramStart"/>
      <w:r>
        <w:t>INA</w:t>
      </w:r>
      <w:r w:rsidR="0044580D">
        <w:t>SAM= …</w:t>
      </w:r>
      <w:proofErr w:type="gramEnd"/>
      <w:r w:rsidR="0044580D">
        <w:t>……………………….</w:t>
      </w:r>
    </w:p>
    <w:p w:rsidR="0044580D" w:rsidRDefault="0044580D" w:rsidP="0085785A">
      <w:pPr>
        <w:pStyle w:val="Listaszerbekezds"/>
      </w:pPr>
    </w:p>
    <w:p w:rsidR="0044580D" w:rsidRDefault="0044580D" w:rsidP="0085785A">
      <w:pPr>
        <w:pStyle w:val="Listaszerbekezds"/>
      </w:pPr>
      <w:proofErr w:type="gramStart"/>
      <w:r>
        <w:t>ÁBGYEHSV= …</w:t>
      </w:r>
      <w:proofErr w:type="gramEnd"/>
      <w:r>
        <w:t>……………………………………….</w:t>
      </w:r>
    </w:p>
    <w:p w:rsidR="0044580D" w:rsidRDefault="0044580D" w:rsidP="0085785A">
      <w:pPr>
        <w:pStyle w:val="Listaszerbekezds"/>
      </w:pPr>
    </w:p>
    <w:p w:rsidR="0044580D" w:rsidRDefault="0044580D" w:rsidP="0085785A">
      <w:pPr>
        <w:pStyle w:val="Listaszerbekezds"/>
      </w:pPr>
    </w:p>
    <w:p w:rsidR="0044580D" w:rsidRDefault="0044580D" w:rsidP="0044580D">
      <w:pPr>
        <w:pStyle w:val="Listaszerbekezds"/>
        <w:numPr>
          <w:ilvl w:val="0"/>
          <w:numId w:val="1"/>
        </w:numPr>
      </w:pPr>
      <w:proofErr w:type="spellStart"/>
      <w:r>
        <w:t>Párosítsd</w:t>
      </w:r>
      <w:proofErr w:type="spellEnd"/>
      <w:r>
        <w:t xml:space="preserve"> össze a fenti szavakat az alábbi meghatározásokkal!</w:t>
      </w:r>
    </w:p>
    <w:p w:rsidR="0044580D" w:rsidRDefault="0044580D" w:rsidP="0044580D">
      <w:pPr>
        <w:pStyle w:val="Listaszerbekezds"/>
      </w:pPr>
    </w:p>
    <w:p w:rsidR="0044580D" w:rsidRDefault="00863095" w:rsidP="0044580D">
      <w:pPr>
        <w:pStyle w:val="Listaszerbekezds"/>
      </w:pPr>
      <w:proofErr w:type="gramStart"/>
      <w:r>
        <w:t>a</w:t>
      </w:r>
      <w:proofErr w:type="gramEnd"/>
      <w:r>
        <w:t xml:space="preserve">, </w:t>
      </w:r>
      <w:r w:rsidR="0044580D">
        <w:t>Olyan személyek, akik potyáztak a fogaskerekűn.</w:t>
      </w:r>
    </w:p>
    <w:p w:rsidR="0044580D" w:rsidRDefault="0044580D" w:rsidP="0044580D">
      <w:pPr>
        <w:pStyle w:val="Listaszerbekezds"/>
      </w:pPr>
    </w:p>
    <w:p w:rsidR="0044580D" w:rsidRDefault="00863095" w:rsidP="0044580D">
      <w:pPr>
        <w:pStyle w:val="Listaszerbekezds"/>
      </w:pPr>
      <w:r>
        <w:t xml:space="preserve">b, </w:t>
      </w:r>
      <w:r w:rsidR="0044580D">
        <w:t>Az ország, ahol egy magyar főnemes először látott fogaskerekűt.</w:t>
      </w:r>
    </w:p>
    <w:p w:rsidR="0044580D" w:rsidRDefault="0044580D" w:rsidP="0044580D">
      <w:pPr>
        <w:pStyle w:val="Listaszerbekezds"/>
      </w:pPr>
    </w:p>
    <w:p w:rsidR="0044580D" w:rsidRDefault="00863095" w:rsidP="0044580D">
      <w:pPr>
        <w:pStyle w:val="Listaszerbekezds"/>
      </w:pPr>
      <w:r>
        <w:t xml:space="preserve">c, </w:t>
      </w:r>
      <w:r w:rsidR="0044580D">
        <w:t>H</w:t>
      </w:r>
      <w:r w:rsidR="00FC50CC">
        <w:t>íres magyar író</w:t>
      </w:r>
      <w:r w:rsidR="0044580D">
        <w:t>, aki először tiltakozott a fogaskerekű megépítése ellen.</w:t>
      </w:r>
    </w:p>
    <w:p w:rsidR="0044580D" w:rsidRDefault="0044580D" w:rsidP="0044580D">
      <w:pPr>
        <w:pStyle w:val="Listaszerbekezds"/>
      </w:pPr>
    </w:p>
    <w:p w:rsidR="0044580D" w:rsidRDefault="00863095" w:rsidP="0044580D">
      <w:pPr>
        <w:pStyle w:val="Listaszerbekezds"/>
      </w:pPr>
      <w:r>
        <w:t xml:space="preserve">d, </w:t>
      </w:r>
      <w:r w:rsidR="00FC50CC">
        <w:t>Magyar főnemes</w:t>
      </w:r>
      <w:r w:rsidR="0044580D">
        <w:t>, aki felve</w:t>
      </w:r>
      <w:r w:rsidR="00997828">
        <w:t>te</w:t>
      </w:r>
      <w:r w:rsidR="0044580D">
        <w:t>tte a fogaskerekű megépítését.</w:t>
      </w:r>
    </w:p>
    <w:p w:rsidR="0044580D" w:rsidRDefault="0044580D" w:rsidP="0044580D">
      <w:pPr>
        <w:pStyle w:val="Listaszerbekezds"/>
      </w:pPr>
    </w:p>
    <w:p w:rsidR="0044580D" w:rsidRDefault="00863095" w:rsidP="0044580D">
      <w:pPr>
        <w:pStyle w:val="Listaszerbekezds"/>
      </w:pPr>
      <w:proofErr w:type="gramStart"/>
      <w:r>
        <w:t>e</w:t>
      </w:r>
      <w:proofErr w:type="gramEnd"/>
      <w:r>
        <w:t xml:space="preserve">, </w:t>
      </w:r>
      <w:r w:rsidR="0044580D">
        <w:t>Ahogy a híres magyar író nevezte először a fogaskerekűt.</w:t>
      </w:r>
    </w:p>
    <w:p w:rsidR="0044580D" w:rsidRDefault="0044580D" w:rsidP="0044580D">
      <w:pPr>
        <w:pStyle w:val="Listaszerbekezds"/>
      </w:pPr>
    </w:p>
    <w:p w:rsidR="0044580D" w:rsidRDefault="00863095" w:rsidP="0044580D">
      <w:pPr>
        <w:pStyle w:val="Listaszerbekezds"/>
      </w:pPr>
      <w:proofErr w:type="gramStart"/>
      <w:r>
        <w:t>f</w:t>
      </w:r>
      <w:proofErr w:type="gramEnd"/>
      <w:r>
        <w:t xml:space="preserve">, </w:t>
      </w:r>
      <w:r w:rsidR="0044580D">
        <w:t>Az a hely, ahova megépítették a fogaskerekűt, és a mai napig is ott közlekedik.</w:t>
      </w:r>
    </w:p>
    <w:p w:rsidR="0044580D" w:rsidRDefault="0044580D" w:rsidP="0085785A">
      <w:pPr>
        <w:pStyle w:val="Listaszerbekezds"/>
      </w:pPr>
    </w:p>
    <w:p w:rsidR="0044580D" w:rsidRDefault="0044580D" w:rsidP="0085785A">
      <w:pPr>
        <w:pStyle w:val="Listaszerbekezds"/>
      </w:pPr>
    </w:p>
    <w:p w:rsidR="0044580D" w:rsidRDefault="0044580D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85785A">
      <w:pPr>
        <w:pStyle w:val="Listaszerbekezds"/>
      </w:pPr>
    </w:p>
    <w:p w:rsidR="00FC50CC" w:rsidRDefault="00FC50CC" w:rsidP="00D1249B">
      <w:bookmarkStart w:id="0" w:name="_GoBack"/>
      <w:bookmarkEnd w:id="0"/>
      <w:r>
        <w:t xml:space="preserve">Megoldások: </w:t>
      </w:r>
    </w:p>
    <w:p w:rsidR="00FC50CC" w:rsidRDefault="0095741C" w:rsidP="00997828">
      <w:pPr>
        <w:ind w:firstLine="708"/>
      </w:pPr>
      <w:r>
        <w:t>Jókai Mór</w:t>
      </w:r>
      <w:r w:rsidR="00997828">
        <w:t xml:space="preserve"> (c)</w:t>
      </w:r>
      <w:r>
        <w:t xml:space="preserve">, </w:t>
      </w:r>
      <w:proofErr w:type="spellStart"/>
      <w:r w:rsidR="00997828">
        <w:t>tujázók</w:t>
      </w:r>
      <w:proofErr w:type="spellEnd"/>
      <w:r w:rsidR="00997828">
        <w:t xml:space="preserve"> (a), </w:t>
      </w:r>
      <w:r w:rsidR="00A42B5C">
        <w:t>Széchenyi Ödön</w:t>
      </w:r>
      <w:r w:rsidR="00997828">
        <w:t xml:space="preserve"> (d)</w:t>
      </w:r>
      <w:r w:rsidR="00A42B5C">
        <w:t>,</w:t>
      </w:r>
      <w:r>
        <w:t xml:space="preserve"> Svájc</w:t>
      </w:r>
      <w:r w:rsidR="00997828">
        <w:t xml:space="preserve"> (b)</w:t>
      </w:r>
      <w:r>
        <w:t xml:space="preserve">, </w:t>
      </w:r>
      <w:r w:rsidR="00A42B5C">
        <w:t xml:space="preserve">, </w:t>
      </w:r>
      <w:r>
        <w:t xml:space="preserve">teaforraló </w:t>
      </w:r>
      <w:proofErr w:type="gramStart"/>
      <w:r>
        <w:t>masina</w:t>
      </w:r>
      <w:proofErr w:type="gramEnd"/>
      <w:r w:rsidR="00997828">
        <w:t xml:space="preserve"> (e)</w:t>
      </w:r>
      <w:r>
        <w:t xml:space="preserve">, </w:t>
      </w:r>
      <w:r>
        <w:t>Svábhegy</w:t>
      </w:r>
      <w:r w:rsidR="00997828">
        <w:t xml:space="preserve"> (f)</w:t>
      </w:r>
    </w:p>
    <w:sectPr w:rsidR="00FC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15472"/>
    <w:multiLevelType w:val="hybridMultilevel"/>
    <w:tmpl w:val="617ADC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53C84"/>
    <w:multiLevelType w:val="hybridMultilevel"/>
    <w:tmpl w:val="2DCA284C"/>
    <w:lvl w:ilvl="0" w:tplc="AF386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5A"/>
    <w:rsid w:val="0044580D"/>
    <w:rsid w:val="0085785A"/>
    <w:rsid w:val="00863095"/>
    <w:rsid w:val="0095741C"/>
    <w:rsid w:val="00997828"/>
    <w:rsid w:val="00A42B5C"/>
    <w:rsid w:val="00C550F1"/>
    <w:rsid w:val="00D1249B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146F"/>
  <w15:chartTrackingRefBased/>
  <w15:docId w15:val="{E4686ED2-0B96-4346-A659-B5BCD5B3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Erdős-Pilinyi Katalin</cp:lastModifiedBy>
  <cp:revision>7</cp:revision>
  <dcterms:created xsi:type="dcterms:W3CDTF">2018-04-09T09:17:00Z</dcterms:created>
  <dcterms:modified xsi:type="dcterms:W3CDTF">2018-04-09T09:24:00Z</dcterms:modified>
</cp:coreProperties>
</file>