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Default="00C25E35">
      <w:r>
        <w:t>A rejtvény kiemelt oszlopában egy olyan település nevét kapod megfejtésül, ahol egy ma is működőképes, de már csak múzeumként üzemelő vízimalom található.</w:t>
      </w:r>
      <w:r>
        <w:br/>
        <w:t>A megfejtésben segít a Szitakötő folyóirat 39. számának 40-41. oldalán olvasható Csudamalom, szélmalom című írás.</w:t>
      </w:r>
    </w:p>
    <w:tbl>
      <w:tblPr>
        <w:tblStyle w:val="Rcsostblzat"/>
        <w:tblW w:w="0" w:type="auto"/>
        <w:tblLook w:val="04A0"/>
      </w:tblPr>
      <w:tblGrid>
        <w:gridCol w:w="715"/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</w:tblGrid>
      <w:tr w:rsidR="000F7892" w:rsidTr="000F7892">
        <w:tc>
          <w:tcPr>
            <w:tcW w:w="2143" w:type="dxa"/>
            <w:gridSpan w:val="3"/>
            <w:tcBorders>
              <w:top w:val="nil"/>
              <w:left w:val="nil"/>
              <w:bottom w:val="nil"/>
            </w:tcBorders>
          </w:tcPr>
          <w:p w:rsidR="000F7892" w:rsidRDefault="000F7892"/>
        </w:tc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1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1428" w:type="dxa"/>
            <w:gridSpan w:val="2"/>
            <w:tcBorders>
              <w:top w:val="nil"/>
              <w:right w:val="nil"/>
            </w:tcBorders>
          </w:tcPr>
          <w:p w:rsidR="000F7892" w:rsidRDefault="000F7892"/>
        </w:tc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</w:tcPr>
          <w:p w:rsidR="000F7892" w:rsidRDefault="000F7892"/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F7892" w:rsidRDefault="000F7892"/>
        </w:tc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</w:tcPr>
          <w:p w:rsidR="000F7892" w:rsidRDefault="000F7892"/>
        </w:tc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</w:tcPr>
          <w:p w:rsidR="000F7892" w:rsidRDefault="000F7892"/>
        </w:tc>
      </w:tr>
      <w:tr w:rsidR="000F7892" w:rsidTr="000F7892">
        <w:tc>
          <w:tcPr>
            <w:tcW w:w="2857" w:type="dxa"/>
            <w:gridSpan w:val="4"/>
            <w:tcBorders>
              <w:top w:val="nil"/>
              <w:left w:val="nil"/>
            </w:tcBorders>
          </w:tcPr>
          <w:p w:rsidR="000F7892" w:rsidRDefault="000F7892"/>
        </w:tc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2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5" w:type="dxa"/>
            <w:vMerge/>
            <w:tcBorders>
              <w:right w:val="nil"/>
            </w:tcBorders>
          </w:tcPr>
          <w:p w:rsidR="000F7892" w:rsidRDefault="000F7892"/>
        </w:tc>
        <w:tc>
          <w:tcPr>
            <w:tcW w:w="14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bottom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c>
          <w:tcPr>
            <w:tcW w:w="715" w:type="dxa"/>
          </w:tcPr>
          <w:p w:rsidR="000F7892" w:rsidRDefault="000F7892">
            <w:r>
              <w:rPr>
                <w:vertAlign w:val="superscript"/>
              </w:rPr>
              <w:t>3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tcBorders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c>
          <w:tcPr>
            <w:tcW w:w="2857" w:type="dxa"/>
            <w:gridSpan w:val="4"/>
            <w:tcBorders>
              <w:left w:val="nil"/>
              <w:bottom w:val="nil"/>
            </w:tcBorders>
          </w:tcPr>
          <w:p w:rsidR="000F7892" w:rsidRDefault="000F7892"/>
        </w:tc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4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  <w:vMerge w:val="restart"/>
            <w:tcBorders>
              <w:top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rPr>
          <w:gridBefore w:val="5"/>
          <w:wBefore w:w="3571" w:type="dxa"/>
        </w:trPr>
        <w:tc>
          <w:tcPr>
            <w:tcW w:w="714" w:type="dxa"/>
            <w:shd w:val="clear" w:color="auto" w:fill="92CDDC" w:themeFill="accent5" w:themeFillTint="99"/>
          </w:tcPr>
          <w:p w:rsidR="000F7892" w:rsidRDefault="000F7892">
            <w:r>
              <w:rPr>
                <w:vertAlign w:val="superscript"/>
              </w:rPr>
              <w:t>5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vMerge w:val="restart"/>
            <w:tcBorders>
              <w:right w:val="nil"/>
            </w:tcBorders>
          </w:tcPr>
          <w:p w:rsidR="000F7892" w:rsidRDefault="000F7892"/>
        </w:tc>
        <w:tc>
          <w:tcPr>
            <w:tcW w:w="2145" w:type="dxa"/>
            <w:gridSpan w:val="3"/>
            <w:tcBorders>
              <w:left w:val="nil"/>
              <w:bottom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rPr>
          <w:gridBefore w:val="1"/>
          <w:wBefore w:w="715" w:type="dxa"/>
        </w:trPr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6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  <w:tcBorders>
              <w:right w:val="nil"/>
            </w:tcBorders>
          </w:tcPr>
          <w:p w:rsidR="000F7892" w:rsidRDefault="000F7892"/>
        </w:tc>
        <w:tc>
          <w:tcPr>
            <w:tcW w:w="714" w:type="dxa"/>
            <w:vMerge/>
            <w:tcBorders>
              <w:left w:val="nil"/>
              <w:right w:val="nil"/>
            </w:tcBorders>
          </w:tcPr>
          <w:p w:rsidR="000F7892" w:rsidRDefault="000F7892"/>
        </w:tc>
        <w:tc>
          <w:tcPr>
            <w:tcW w:w="2145" w:type="dxa"/>
            <w:gridSpan w:val="3"/>
            <w:tcBorders>
              <w:top w:val="nil"/>
              <w:left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rPr>
          <w:gridBefore w:val="1"/>
          <w:wBefore w:w="715" w:type="dxa"/>
        </w:trPr>
        <w:tc>
          <w:tcPr>
            <w:tcW w:w="714" w:type="dxa"/>
            <w:tcBorders>
              <w:left w:val="nil"/>
            </w:tcBorders>
          </w:tcPr>
          <w:p w:rsidR="000F7892" w:rsidRDefault="000F7892"/>
        </w:tc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7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  <w:vMerge/>
            <w:tcBorders>
              <w:bottom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rPr>
          <w:gridBefore w:val="1"/>
          <w:wBefore w:w="715" w:type="dxa"/>
        </w:trPr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8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3574" w:type="dxa"/>
            <w:gridSpan w:val="5"/>
            <w:tcBorders>
              <w:top w:val="nil"/>
              <w:bottom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rPr>
          <w:gridBefore w:val="1"/>
          <w:wBefore w:w="715" w:type="dxa"/>
        </w:trPr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9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3574" w:type="dxa"/>
            <w:gridSpan w:val="5"/>
            <w:tcBorders>
              <w:top w:val="nil"/>
              <w:right w:val="nil"/>
            </w:tcBorders>
          </w:tcPr>
          <w:p w:rsidR="000F7892" w:rsidRDefault="000F7892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0F7892" w:rsidRDefault="000F7892"/>
        </w:tc>
      </w:tr>
      <w:tr w:rsidR="000F7892" w:rsidTr="000F7892">
        <w:trPr>
          <w:gridBefore w:val="5"/>
          <w:wBefore w:w="3571" w:type="dxa"/>
        </w:trPr>
        <w:tc>
          <w:tcPr>
            <w:tcW w:w="714" w:type="dxa"/>
            <w:shd w:val="clear" w:color="auto" w:fill="92CDDC" w:themeFill="accent5" w:themeFillTint="99"/>
          </w:tcPr>
          <w:p w:rsidR="000F7892" w:rsidRDefault="000F7892">
            <w:r>
              <w:rPr>
                <w:vertAlign w:val="superscript"/>
              </w:rPr>
              <w:t>10</w:t>
            </w:r>
          </w:p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</w:tr>
      <w:tr w:rsidR="000F7892" w:rsidTr="000F7892">
        <w:trPr>
          <w:gridBefore w:val="4"/>
          <w:wBefore w:w="2857" w:type="dxa"/>
        </w:trPr>
        <w:tc>
          <w:tcPr>
            <w:tcW w:w="714" w:type="dxa"/>
          </w:tcPr>
          <w:p w:rsidR="000F7892" w:rsidRDefault="000F7892">
            <w:r>
              <w:rPr>
                <w:vertAlign w:val="superscript"/>
              </w:rPr>
              <w:t>11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4" w:type="dxa"/>
          </w:tcPr>
          <w:p w:rsidR="000F7892" w:rsidRDefault="000F7892"/>
        </w:tc>
        <w:tc>
          <w:tcPr>
            <w:tcW w:w="715" w:type="dxa"/>
          </w:tcPr>
          <w:p w:rsidR="000F7892" w:rsidRDefault="000F7892"/>
        </w:tc>
        <w:tc>
          <w:tcPr>
            <w:tcW w:w="2860" w:type="dxa"/>
            <w:gridSpan w:val="4"/>
            <w:tcBorders>
              <w:bottom w:val="nil"/>
              <w:right w:val="nil"/>
            </w:tcBorders>
          </w:tcPr>
          <w:p w:rsidR="000F7892" w:rsidRDefault="000F7892"/>
        </w:tc>
      </w:tr>
    </w:tbl>
    <w:p w:rsidR="00C25E35" w:rsidRDefault="00C25E35"/>
    <w:p w:rsidR="003F3225" w:rsidRDefault="00CB5DE9">
      <w:r>
        <w:t xml:space="preserve">1. </w:t>
      </w:r>
      <w:r w:rsidR="00DC34BD">
        <w:t>Ennyi krajcárt ért egy susták.</w:t>
      </w:r>
      <w:r w:rsidR="00140215">
        <w:br/>
      </w:r>
      <w:r w:rsidR="00DC34BD">
        <w:t>2. Gabonaféle, ebből készül a fehér kenyér.</w:t>
      </w:r>
      <w:r w:rsidR="00140215">
        <w:br/>
      </w:r>
      <w:r w:rsidR="00DC34BD">
        <w:t>3. Ezer évvel ezelőtt élt katolikus püspök.</w:t>
      </w:r>
      <w:r w:rsidR="00140215">
        <w:br/>
      </w:r>
      <w:r w:rsidR="00DC34BD">
        <w:t>4. Augustus császár idején ennek a folyónak a partján álló vízimalmokban őrölték a gabonát.</w:t>
      </w:r>
      <w:r w:rsidR="00140215">
        <w:br/>
      </w:r>
      <w:r w:rsidR="00DC34BD">
        <w:t>5. A tengervíz ízét adja.</w:t>
      </w:r>
      <w:r w:rsidR="00140215">
        <w:br/>
      </w:r>
      <w:r w:rsidR="00DC34BD">
        <w:t>6. Fehér, porszerű gabonaőrlemény, ebből sütik a kenyeret.</w:t>
      </w:r>
      <w:r w:rsidR="00140215">
        <w:br/>
      </w:r>
      <w:r w:rsidR="00DC34BD">
        <w:t>7. A Don Quijote című regény írója.</w:t>
      </w:r>
      <w:r w:rsidR="00140215">
        <w:br/>
      </w:r>
      <w:r w:rsidR="00DC34BD">
        <w:t>8. Néhány krajcárt érő aprópénz.</w:t>
      </w:r>
      <w:r w:rsidR="00140215">
        <w:br/>
      </w:r>
      <w:r w:rsidR="00DC34BD">
        <w:t>9. A búza, árpa, rozs összefoglaló neve.</w:t>
      </w:r>
      <w:r w:rsidR="00140215">
        <w:br/>
      </w:r>
      <w:r w:rsidR="00DC34BD">
        <w:t xml:space="preserve">10. Itt épült az első ismert szélmalom </w:t>
      </w:r>
      <w:r w:rsidR="003F3225">
        <w:t>az 1700-as évek elején.</w:t>
      </w:r>
      <w:r w:rsidR="00140215">
        <w:br/>
      </w:r>
      <w:r w:rsidR="003F3225">
        <w:t>11. Híres magyar szegedi cigányzenész becézett keresztneve. (Dankó)</w:t>
      </w:r>
    </w:p>
    <w:p w:rsidR="00140215" w:rsidRDefault="00140215"/>
    <w:p w:rsidR="00140215" w:rsidRDefault="00140215"/>
    <w:p w:rsidR="00140215" w:rsidRDefault="00140215"/>
    <w:p w:rsidR="00D242DC" w:rsidRDefault="00140215">
      <w:r>
        <w:t>Megfejtés:</w:t>
      </w:r>
    </w:p>
    <w:tbl>
      <w:tblPr>
        <w:tblStyle w:val="Rcsostblzat"/>
        <w:tblW w:w="0" w:type="auto"/>
        <w:tblLook w:val="04A0"/>
      </w:tblPr>
      <w:tblGrid>
        <w:gridCol w:w="715"/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</w:tblGrid>
      <w:tr w:rsidR="00D242DC" w:rsidTr="00616CDC">
        <w:tc>
          <w:tcPr>
            <w:tcW w:w="2143" w:type="dxa"/>
            <w:gridSpan w:val="3"/>
            <w:tcBorders>
              <w:top w:val="nil"/>
              <w:left w:val="nil"/>
              <w:bottom w:val="nil"/>
            </w:tcBorders>
          </w:tcPr>
          <w:p w:rsidR="00D242DC" w:rsidRDefault="00D242DC" w:rsidP="00616CDC"/>
        </w:tc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1</w:t>
            </w:r>
            <w:r>
              <w:t>H</w:t>
            </w:r>
          </w:p>
        </w:tc>
        <w:tc>
          <w:tcPr>
            <w:tcW w:w="714" w:type="dxa"/>
          </w:tcPr>
          <w:p w:rsidR="00D242DC" w:rsidRDefault="00D242DC" w:rsidP="00616CDC">
            <w:proofErr w:type="gramStart"/>
            <w:r>
              <w:t>A</w:t>
            </w:r>
            <w:proofErr w:type="gramEnd"/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T</w:t>
            </w:r>
          </w:p>
        </w:tc>
        <w:tc>
          <w:tcPr>
            <w:tcW w:w="1428" w:type="dxa"/>
            <w:gridSpan w:val="2"/>
            <w:tcBorders>
              <w:top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</w:tcPr>
          <w:p w:rsidR="00D242DC" w:rsidRDefault="00D242DC" w:rsidP="00616CDC"/>
        </w:tc>
        <w:tc>
          <w:tcPr>
            <w:tcW w:w="14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 w:val="restart"/>
            <w:tcBorders>
              <w:top w:val="nil"/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c>
          <w:tcPr>
            <w:tcW w:w="2857" w:type="dxa"/>
            <w:gridSpan w:val="4"/>
            <w:tcBorders>
              <w:top w:val="nil"/>
              <w:left w:val="nil"/>
            </w:tcBorders>
          </w:tcPr>
          <w:p w:rsidR="00D242DC" w:rsidRDefault="00D242DC" w:rsidP="00616CDC"/>
        </w:tc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2</w:t>
            </w:r>
            <w:r>
              <w:t>B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Ú</w:t>
            </w:r>
          </w:p>
        </w:tc>
        <w:tc>
          <w:tcPr>
            <w:tcW w:w="714" w:type="dxa"/>
          </w:tcPr>
          <w:p w:rsidR="00D242DC" w:rsidRDefault="00D242DC" w:rsidP="00616CDC">
            <w:r>
              <w:t>Z</w:t>
            </w:r>
          </w:p>
        </w:tc>
        <w:tc>
          <w:tcPr>
            <w:tcW w:w="714" w:type="dxa"/>
          </w:tcPr>
          <w:p w:rsidR="00D242DC" w:rsidRDefault="00D242DC" w:rsidP="00616CDC">
            <w:r>
              <w:t>A</w:t>
            </w:r>
          </w:p>
        </w:tc>
        <w:tc>
          <w:tcPr>
            <w:tcW w:w="715" w:type="dxa"/>
            <w:vMerge/>
            <w:tcBorders>
              <w:right w:val="nil"/>
            </w:tcBorders>
          </w:tcPr>
          <w:p w:rsidR="00D242DC" w:rsidRDefault="00D242DC" w:rsidP="00616CDC"/>
        </w:tc>
        <w:tc>
          <w:tcPr>
            <w:tcW w:w="143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bottom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c>
          <w:tcPr>
            <w:tcW w:w="715" w:type="dxa"/>
          </w:tcPr>
          <w:p w:rsidR="00D242DC" w:rsidRDefault="00D242DC" w:rsidP="00616CDC">
            <w:r>
              <w:rPr>
                <w:vertAlign w:val="superscript"/>
              </w:rPr>
              <w:t>3</w:t>
            </w:r>
            <w:r>
              <w:t>G</w:t>
            </w:r>
          </w:p>
        </w:tc>
        <w:tc>
          <w:tcPr>
            <w:tcW w:w="714" w:type="dxa"/>
          </w:tcPr>
          <w:p w:rsidR="00D242DC" w:rsidRDefault="00D242DC" w:rsidP="00616CDC">
            <w:r>
              <w:t>E</w:t>
            </w:r>
          </w:p>
        </w:tc>
        <w:tc>
          <w:tcPr>
            <w:tcW w:w="714" w:type="dxa"/>
          </w:tcPr>
          <w:p w:rsidR="00D242DC" w:rsidRDefault="00D242DC" w:rsidP="00616CDC">
            <w:r>
              <w:t>L</w:t>
            </w:r>
          </w:p>
        </w:tc>
        <w:tc>
          <w:tcPr>
            <w:tcW w:w="714" w:type="dxa"/>
          </w:tcPr>
          <w:p w:rsidR="00D242DC" w:rsidRDefault="00D242DC" w:rsidP="00616CDC">
            <w:r>
              <w:t>L</w:t>
            </w:r>
          </w:p>
        </w:tc>
        <w:tc>
          <w:tcPr>
            <w:tcW w:w="714" w:type="dxa"/>
          </w:tcPr>
          <w:p w:rsidR="00D242DC" w:rsidRDefault="00D242DC" w:rsidP="00616CDC">
            <w:r>
              <w:t>É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R</w:t>
            </w:r>
          </w:p>
        </w:tc>
        <w:tc>
          <w:tcPr>
            <w:tcW w:w="714" w:type="dxa"/>
          </w:tcPr>
          <w:p w:rsidR="00D242DC" w:rsidRDefault="00D242DC" w:rsidP="00616CDC">
            <w:r>
              <w:t>T</w:t>
            </w:r>
          </w:p>
        </w:tc>
        <w:tc>
          <w:tcPr>
            <w:tcW w:w="714" w:type="dxa"/>
            <w:tcBorders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c>
          <w:tcPr>
            <w:tcW w:w="2857" w:type="dxa"/>
            <w:gridSpan w:val="4"/>
            <w:tcBorders>
              <w:left w:val="nil"/>
              <w:bottom w:val="nil"/>
            </w:tcBorders>
          </w:tcPr>
          <w:p w:rsidR="00D242DC" w:rsidRDefault="00D242DC" w:rsidP="00616CDC"/>
        </w:tc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4</w:t>
            </w:r>
            <w:r>
              <w:t>T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I</w:t>
            </w:r>
          </w:p>
        </w:tc>
        <w:tc>
          <w:tcPr>
            <w:tcW w:w="714" w:type="dxa"/>
          </w:tcPr>
          <w:p w:rsidR="00D242DC" w:rsidRDefault="00D242DC" w:rsidP="00616CDC">
            <w:r>
              <w:t>B</w:t>
            </w:r>
          </w:p>
        </w:tc>
        <w:tc>
          <w:tcPr>
            <w:tcW w:w="714" w:type="dxa"/>
          </w:tcPr>
          <w:p w:rsidR="00D242DC" w:rsidRDefault="00D242DC" w:rsidP="00616CDC">
            <w:r>
              <w:t>E</w:t>
            </w:r>
          </w:p>
        </w:tc>
        <w:tc>
          <w:tcPr>
            <w:tcW w:w="715" w:type="dxa"/>
          </w:tcPr>
          <w:p w:rsidR="00D242DC" w:rsidRDefault="00D242DC" w:rsidP="00616CDC">
            <w:r>
              <w:t>R</w:t>
            </w:r>
          </w:p>
        </w:tc>
        <w:tc>
          <w:tcPr>
            <w:tcW w:w="715" w:type="dxa"/>
          </w:tcPr>
          <w:p w:rsidR="00D242DC" w:rsidRDefault="00D242DC" w:rsidP="00616CDC">
            <w:r>
              <w:t>I</w:t>
            </w:r>
          </w:p>
        </w:tc>
        <w:tc>
          <w:tcPr>
            <w:tcW w:w="715" w:type="dxa"/>
          </w:tcPr>
          <w:p w:rsidR="00D242DC" w:rsidRDefault="00D242DC" w:rsidP="00616CDC">
            <w:r>
              <w:t>S</w:t>
            </w:r>
          </w:p>
        </w:tc>
        <w:tc>
          <w:tcPr>
            <w:tcW w:w="715" w:type="dxa"/>
            <w:vMerge w:val="restart"/>
            <w:tcBorders>
              <w:top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rPr>
          <w:gridBefore w:val="5"/>
          <w:wBefore w:w="3571" w:type="dxa"/>
        </w:trPr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rPr>
                <w:vertAlign w:val="superscript"/>
              </w:rPr>
              <w:t>5</w:t>
            </w:r>
            <w:r>
              <w:t>S</w:t>
            </w:r>
          </w:p>
        </w:tc>
        <w:tc>
          <w:tcPr>
            <w:tcW w:w="714" w:type="dxa"/>
          </w:tcPr>
          <w:p w:rsidR="00D242DC" w:rsidRDefault="00D242DC" w:rsidP="00616CDC">
            <w:r>
              <w:t>Ó</w:t>
            </w:r>
          </w:p>
        </w:tc>
        <w:tc>
          <w:tcPr>
            <w:tcW w:w="714" w:type="dxa"/>
            <w:vMerge w:val="restart"/>
            <w:tcBorders>
              <w:right w:val="nil"/>
            </w:tcBorders>
          </w:tcPr>
          <w:p w:rsidR="00D242DC" w:rsidRDefault="00D242DC" w:rsidP="00616CDC"/>
        </w:tc>
        <w:tc>
          <w:tcPr>
            <w:tcW w:w="2145" w:type="dxa"/>
            <w:gridSpan w:val="3"/>
            <w:tcBorders>
              <w:left w:val="nil"/>
              <w:bottom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rPr>
          <w:gridBefore w:val="1"/>
          <w:wBefore w:w="715" w:type="dxa"/>
        </w:trPr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6</w:t>
            </w:r>
            <w:r>
              <w:t>L</w:t>
            </w:r>
          </w:p>
        </w:tc>
        <w:tc>
          <w:tcPr>
            <w:tcW w:w="714" w:type="dxa"/>
          </w:tcPr>
          <w:p w:rsidR="00D242DC" w:rsidRDefault="00D242DC" w:rsidP="00616CDC">
            <w:r>
              <w:t>I</w:t>
            </w:r>
          </w:p>
        </w:tc>
        <w:tc>
          <w:tcPr>
            <w:tcW w:w="714" w:type="dxa"/>
          </w:tcPr>
          <w:p w:rsidR="00D242DC" w:rsidRDefault="00D242DC" w:rsidP="00616CDC">
            <w:r>
              <w:t>S</w:t>
            </w:r>
          </w:p>
        </w:tc>
        <w:tc>
          <w:tcPr>
            <w:tcW w:w="714" w:type="dxa"/>
          </w:tcPr>
          <w:p w:rsidR="00D242DC" w:rsidRDefault="00D242DC" w:rsidP="00616CDC">
            <w:r>
              <w:t>Z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T</w:t>
            </w:r>
          </w:p>
        </w:tc>
        <w:tc>
          <w:tcPr>
            <w:tcW w:w="714" w:type="dxa"/>
            <w:tcBorders>
              <w:right w:val="nil"/>
            </w:tcBorders>
          </w:tcPr>
          <w:p w:rsidR="00D242DC" w:rsidRDefault="00D242DC" w:rsidP="00616CDC"/>
        </w:tc>
        <w:tc>
          <w:tcPr>
            <w:tcW w:w="714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  <w:tc>
          <w:tcPr>
            <w:tcW w:w="2145" w:type="dxa"/>
            <w:gridSpan w:val="3"/>
            <w:tcBorders>
              <w:top w:val="nil"/>
              <w:left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rPr>
          <w:gridBefore w:val="1"/>
          <w:wBefore w:w="715" w:type="dxa"/>
        </w:trPr>
        <w:tc>
          <w:tcPr>
            <w:tcW w:w="714" w:type="dxa"/>
            <w:tcBorders>
              <w:left w:val="nil"/>
            </w:tcBorders>
          </w:tcPr>
          <w:p w:rsidR="00D242DC" w:rsidRDefault="00D242DC" w:rsidP="00616CDC"/>
        </w:tc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7</w:t>
            </w:r>
            <w:r>
              <w:t>C</w:t>
            </w:r>
          </w:p>
        </w:tc>
        <w:tc>
          <w:tcPr>
            <w:tcW w:w="714" w:type="dxa"/>
          </w:tcPr>
          <w:p w:rsidR="00D242DC" w:rsidRDefault="00D242DC" w:rsidP="00616CDC">
            <w:r>
              <w:t>E</w:t>
            </w:r>
          </w:p>
        </w:tc>
        <w:tc>
          <w:tcPr>
            <w:tcW w:w="714" w:type="dxa"/>
          </w:tcPr>
          <w:p w:rsidR="00D242DC" w:rsidRDefault="00D242DC" w:rsidP="00616CDC">
            <w:r>
              <w:t>R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V</w:t>
            </w:r>
          </w:p>
        </w:tc>
        <w:tc>
          <w:tcPr>
            <w:tcW w:w="714" w:type="dxa"/>
          </w:tcPr>
          <w:p w:rsidR="00D242DC" w:rsidRDefault="00D242DC" w:rsidP="00616CDC">
            <w:r>
              <w:t>A</w:t>
            </w:r>
          </w:p>
        </w:tc>
        <w:tc>
          <w:tcPr>
            <w:tcW w:w="714" w:type="dxa"/>
          </w:tcPr>
          <w:p w:rsidR="00D242DC" w:rsidRDefault="00D242DC" w:rsidP="00616CDC">
            <w:r>
              <w:t>N</w:t>
            </w:r>
          </w:p>
        </w:tc>
        <w:tc>
          <w:tcPr>
            <w:tcW w:w="715" w:type="dxa"/>
          </w:tcPr>
          <w:p w:rsidR="00D242DC" w:rsidRDefault="00D242DC" w:rsidP="00616CDC">
            <w:r>
              <w:t>T</w:t>
            </w:r>
          </w:p>
        </w:tc>
        <w:tc>
          <w:tcPr>
            <w:tcW w:w="715" w:type="dxa"/>
          </w:tcPr>
          <w:p w:rsidR="00D242DC" w:rsidRDefault="00D242DC" w:rsidP="00616CDC">
            <w:r>
              <w:t>E</w:t>
            </w:r>
          </w:p>
        </w:tc>
        <w:tc>
          <w:tcPr>
            <w:tcW w:w="715" w:type="dxa"/>
          </w:tcPr>
          <w:p w:rsidR="00D242DC" w:rsidRDefault="00D242DC" w:rsidP="00616CDC">
            <w:r>
              <w:t>S</w:t>
            </w:r>
          </w:p>
        </w:tc>
        <w:tc>
          <w:tcPr>
            <w:tcW w:w="715" w:type="dxa"/>
            <w:vMerge/>
            <w:tcBorders>
              <w:bottom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rPr>
          <w:gridBefore w:val="1"/>
          <w:wBefore w:w="715" w:type="dxa"/>
        </w:trPr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8</w:t>
            </w:r>
            <w:r>
              <w:t>S</w:t>
            </w:r>
          </w:p>
        </w:tc>
        <w:tc>
          <w:tcPr>
            <w:tcW w:w="714" w:type="dxa"/>
          </w:tcPr>
          <w:p w:rsidR="00D242DC" w:rsidRDefault="00D242DC" w:rsidP="00616CDC">
            <w:r>
              <w:t>U</w:t>
            </w:r>
          </w:p>
        </w:tc>
        <w:tc>
          <w:tcPr>
            <w:tcW w:w="714" w:type="dxa"/>
          </w:tcPr>
          <w:p w:rsidR="00D242DC" w:rsidRDefault="00D242DC" w:rsidP="00616CDC">
            <w:r>
              <w:t>S</w:t>
            </w:r>
          </w:p>
        </w:tc>
        <w:tc>
          <w:tcPr>
            <w:tcW w:w="714" w:type="dxa"/>
          </w:tcPr>
          <w:p w:rsidR="00D242DC" w:rsidRDefault="00D242DC" w:rsidP="00616CDC">
            <w:r>
              <w:t>T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Á</w:t>
            </w:r>
          </w:p>
        </w:tc>
        <w:tc>
          <w:tcPr>
            <w:tcW w:w="714" w:type="dxa"/>
          </w:tcPr>
          <w:p w:rsidR="00D242DC" w:rsidRDefault="00D242DC" w:rsidP="00616CDC">
            <w:r>
              <w:t>K</w:t>
            </w:r>
          </w:p>
        </w:tc>
        <w:tc>
          <w:tcPr>
            <w:tcW w:w="3574" w:type="dxa"/>
            <w:gridSpan w:val="5"/>
            <w:tcBorders>
              <w:top w:val="nil"/>
              <w:bottom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rPr>
          <w:gridBefore w:val="1"/>
          <w:wBefore w:w="715" w:type="dxa"/>
        </w:trPr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9</w:t>
            </w:r>
            <w:r>
              <w:t>G</w:t>
            </w:r>
          </w:p>
        </w:tc>
        <w:tc>
          <w:tcPr>
            <w:tcW w:w="714" w:type="dxa"/>
          </w:tcPr>
          <w:p w:rsidR="00D242DC" w:rsidRDefault="00D242DC" w:rsidP="00616CDC">
            <w:proofErr w:type="gramStart"/>
            <w:r>
              <w:t>A</w:t>
            </w:r>
            <w:proofErr w:type="gramEnd"/>
          </w:p>
        </w:tc>
        <w:tc>
          <w:tcPr>
            <w:tcW w:w="714" w:type="dxa"/>
          </w:tcPr>
          <w:p w:rsidR="00D242DC" w:rsidRDefault="00D242DC" w:rsidP="00616CDC">
            <w:r>
              <w:t>B</w:t>
            </w:r>
          </w:p>
        </w:tc>
        <w:tc>
          <w:tcPr>
            <w:tcW w:w="714" w:type="dxa"/>
          </w:tcPr>
          <w:p w:rsidR="00D242DC" w:rsidRDefault="00D242DC" w:rsidP="00616CDC">
            <w:r>
              <w:t>O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N</w:t>
            </w:r>
          </w:p>
        </w:tc>
        <w:tc>
          <w:tcPr>
            <w:tcW w:w="714" w:type="dxa"/>
          </w:tcPr>
          <w:p w:rsidR="00D242DC" w:rsidRDefault="00D242DC" w:rsidP="00616CDC">
            <w:r>
              <w:t>A</w:t>
            </w:r>
          </w:p>
        </w:tc>
        <w:tc>
          <w:tcPr>
            <w:tcW w:w="3574" w:type="dxa"/>
            <w:gridSpan w:val="5"/>
            <w:tcBorders>
              <w:top w:val="nil"/>
              <w:right w:val="nil"/>
            </w:tcBorders>
          </w:tcPr>
          <w:p w:rsidR="00D242DC" w:rsidRDefault="00D242DC" w:rsidP="00616CDC"/>
        </w:tc>
        <w:tc>
          <w:tcPr>
            <w:tcW w:w="715" w:type="dxa"/>
            <w:vMerge/>
            <w:tcBorders>
              <w:left w:val="nil"/>
              <w:right w:val="nil"/>
            </w:tcBorders>
          </w:tcPr>
          <w:p w:rsidR="00D242DC" w:rsidRDefault="00D242DC" w:rsidP="00616CDC"/>
        </w:tc>
      </w:tr>
      <w:tr w:rsidR="00D242DC" w:rsidTr="00616CDC">
        <w:trPr>
          <w:gridBefore w:val="5"/>
          <w:wBefore w:w="3571" w:type="dxa"/>
        </w:trPr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rPr>
                <w:vertAlign w:val="superscript"/>
              </w:rPr>
              <w:t>10</w:t>
            </w:r>
            <w:r>
              <w:t>D</w:t>
            </w:r>
          </w:p>
        </w:tc>
        <w:tc>
          <w:tcPr>
            <w:tcW w:w="714" w:type="dxa"/>
          </w:tcPr>
          <w:p w:rsidR="00D242DC" w:rsidRDefault="00D242DC" w:rsidP="00616CDC">
            <w:r>
              <w:t>E</w:t>
            </w:r>
          </w:p>
        </w:tc>
        <w:tc>
          <w:tcPr>
            <w:tcW w:w="714" w:type="dxa"/>
          </w:tcPr>
          <w:p w:rsidR="00D242DC" w:rsidRDefault="00D242DC" w:rsidP="00616CDC">
            <w:r>
              <w:t>B</w:t>
            </w:r>
          </w:p>
        </w:tc>
        <w:tc>
          <w:tcPr>
            <w:tcW w:w="715" w:type="dxa"/>
          </w:tcPr>
          <w:p w:rsidR="00D242DC" w:rsidRDefault="00D242DC" w:rsidP="00616CDC">
            <w:r>
              <w:t>R</w:t>
            </w:r>
          </w:p>
        </w:tc>
        <w:tc>
          <w:tcPr>
            <w:tcW w:w="715" w:type="dxa"/>
          </w:tcPr>
          <w:p w:rsidR="00D242DC" w:rsidRDefault="00D242DC" w:rsidP="00616CDC">
            <w:r>
              <w:t>E</w:t>
            </w:r>
          </w:p>
        </w:tc>
        <w:tc>
          <w:tcPr>
            <w:tcW w:w="715" w:type="dxa"/>
          </w:tcPr>
          <w:p w:rsidR="00D242DC" w:rsidRDefault="00D242DC" w:rsidP="00616CDC">
            <w:r>
              <w:t>C</w:t>
            </w:r>
          </w:p>
        </w:tc>
        <w:tc>
          <w:tcPr>
            <w:tcW w:w="715" w:type="dxa"/>
          </w:tcPr>
          <w:p w:rsidR="00D242DC" w:rsidRDefault="00D242DC" w:rsidP="00616CDC">
            <w:r>
              <w:t>E</w:t>
            </w:r>
          </w:p>
        </w:tc>
        <w:tc>
          <w:tcPr>
            <w:tcW w:w="715" w:type="dxa"/>
          </w:tcPr>
          <w:p w:rsidR="00D242DC" w:rsidRDefault="00D242DC" w:rsidP="00616CDC">
            <w:r>
              <w:t>N</w:t>
            </w:r>
          </w:p>
        </w:tc>
      </w:tr>
      <w:tr w:rsidR="00D242DC" w:rsidTr="00616CDC">
        <w:trPr>
          <w:gridBefore w:val="4"/>
          <w:wBefore w:w="2857" w:type="dxa"/>
        </w:trPr>
        <w:tc>
          <w:tcPr>
            <w:tcW w:w="714" w:type="dxa"/>
          </w:tcPr>
          <w:p w:rsidR="00D242DC" w:rsidRDefault="00D242DC" w:rsidP="00616CDC">
            <w:r>
              <w:rPr>
                <w:vertAlign w:val="superscript"/>
              </w:rPr>
              <w:t>11</w:t>
            </w:r>
            <w:r>
              <w:t>P</w:t>
            </w:r>
          </w:p>
        </w:tc>
        <w:tc>
          <w:tcPr>
            <w:tcW w:w="714" w:type="dxa"/>
            <w:shd w:val="clear" w:color="auto" w:fill="92CDDC" w:themeFill="accent5" w:themeFillTint="99"/>
          </w:tcPr>
          <w:p w:rsidR="00D242DC" w:rsidRDefault="00D242DC" w:rsidP="00616CDC">
            <w:r>
              <w:t>I</w:t>
            </w:r>
          </w:p>
        </w:tc>
        <w:tc>
          <w:tcPr>
            <w:tcW w:w="714" w:type="dxa"/>
          </w:tcPr>
          <w:p w:rsidR="00D242DC" w:rsidRDefault="00D242DC" w:rsidP="00616CDC">
            <w:r>
              <w:t>S</w:t>
            </w:r>
          </w:p>
        </w:tc>
        <w:tc>
          <w:tcPr>
            <w:tcW w:w="714" w:type="dxa"/>
          </w:tcPr>
          <w:p w:rsidR="00D242DC" w:rsidRDefault="00D242DC" w:rsidP="00616CDC">
            <w:r>
              <w:t>T</w:t>
            </w:r>
          </w:p>
        </w:tc>
        <w:tc>
          <w:tcPr>
            <w:tcW w:w="715" w:type="dxa"/>
          </w:tcPr>
          <w:p w:rsidR="00D242DC" w:rsidRDefault="00D242DC" w:rsidP="00616CDC">
            <w:r>
              <w:t>A</w:t>
            </w:r>
          </w:p>
        </w:tc>
        <w:tc>
          <w:tcPr>
            <w:tcW w:w="2860" w:type="dxa"/>
            <w:gridSpan w:val="4"/>
            <w:tcBorders>
              <w:bottom w:val="nil"/>
              <w:right w:val="nil"/>
            </w:tcBorders>
          </w:tcPr>
          <w:p w:rsidR="00D242DC" w:rsidRDefault="00D242DC" w:rsidP="00616CDC"/>
        </w:tc>
      </w:tr>
    </w:tbl>
    <w:p w:rsidR="00D242DC" w:rsidRDefault="00D242DC"/>
    <w:sectPr w:rsidR="00D242DC" w:rsidSect="0014021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5E35"/>
    <w:rsid w:val="000F7892"/>
    <w:rsid w:val="00140215"/>
    <w:rsid w:val="001C6AC6"/>
    <w:rsid w:val="003307AB"/>
    <w:rsid w:val="003F2AD6"/>
    <w:rsid w:val="003F3225"/>
    <w:rsid w:val="006E6E0B"/>
    <w:rsid w:val="00A15F4F"/>
    <w:rsid w:val="00C25E35"/>
    <w:rsid w:val="00CB5DE9"/>
    <w:rsid w:val="00D159F0"/>
    <w:rsid w:val="00D242DC"/>
    <w:rsid w:val="00DC34BD"/>
    <w:rsid w:val="00DD559D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table" w:styleId="Rcsostblzat">
    <w:name w:val="Table Grid"/>
    <w:basedOn w:val="Normltblzat"/>
    <w:uiPriority w:val="59"/>
    <w:rsid w:val="00C2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5</cp:revision>
  <dcterms:created xsi:type="dcterms:W3CDTF">2017-11-01T19:16:00Z</dcterms:created>
  <dcterms:modified xsi:type="dcterms:W3CDTF">2017-11-01T19:50:00Z</dcterms:modified>
</cp:coreProperties>
</file>