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39" w:rsidRDefault="00906339" w:rsidP="008D423D">
      <w:pPr>
        <w:rPr>
          <w:sz w:val="28"/>
          <w:szCs w:val="28"/>
        </w:rPr>
      </w:pPr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2E023E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="002E023E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>Magyar nyelv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2E023E">
        <w:rPr>
          <w:rFonts w:ascii="Times New Roman" w:hAnsi="Times New Roman" w:cs="Times New Roman"/>
          <w:sz w:val="24"/>
          <w:szCs w:val="24"/>
        </w:rPr>
        <w:t>Év végi ismétlés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2E023E">
        <w:rPr>
          <w:rFonts w:ascii="Times New Roman" w:hAnsi="Times New Roman" w:cs="Times New Roman"/>
          <w:sz w:val="24"/>
          <w:szCs w:val="24"/>
        </w:rPr>
        <w:t>A magánhangzók mássalhangzók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2E023E">
        <w:rPr>
          <w:rFonts w:ascii="Times New Roman" w:hAnsi="Times New Roman" w:cs="Times New Roman"/>
          <w:sz w:val="24"/>
          <w:szCs w:val="24"/>
        </w:rPr>
        <w:t>Ismétlő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készség, </w:t>
      </w:r>
      <w:r w:rsidR="00E702A5">
        <w:rPr>
          <w:rFonts w:ascii="Times New Roman" w:hAnsi="Times New Roman" w:cs="Times New Roman"/>
          <w:sz w:val="24"/>
          <w:szCs w:val="24"/>
        </w:rPr>
        <w:t>helyesírás</w:t>
      </w:r>
      <w:r w:rsidR="006C45CC">
        <w:rPr>
          <w:rFonts w:ascii="Times New Roman" w:hAnsi="Times New Roman" w:cs="Times New Roman"/>
          <w:sz w:val="24"/>
          <w:szCs w:val="24"/>
        </w:rPr>
        <w:t xml:space="preserve"> fejlesztése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42">
        <w:rPr>
          <w:rFonts w:ascii="Times New Roman" w:hAnsi="Times New Roman" w:cs="Times New Roman"/>
          <w:sz w:val="24"/>
          <w:szCs w:val="24"/>
        </w:rPr>
        <w:t xml:space="preserve"> véleményformálás,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</w:t>
      </w:r>
      <w:r w:rsidR="00FE3F42" w:rsidRPr="002E023E">
        <w:rPr>
          <w:rFonts w:ascii="Times New Roman" w:hAnsi="Times New Roman" w:cs="Times New Roman"/>
          <w:sz w:val="24"/>
          <w:szCs w:val="24"/>
        </w:rPr>
        <w:t>p</w:t>
      </w:r>
      <w:r w:rsidR="00FE3F42">
        <w:rPr>
          <w:rFonts w:ascii="Times New Roman" w:hAnsi="Times New Roman" w:cs="Times New Roman"/>
          <w:sz w:val="24"/>
          <w:szCs w:val="24"/>
        </w:rPr>
        <w:t>olgári kompetencia fejlesztése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23E">
        <w:rPr>
          <w:rFonts w:ascii="Times New Roman" w:hAnsi="Times New Roman" w:cs="Times New Roman"/>
          <w:sz w:val="24"/>
          <w:szCs w:val="24"/>
        </w:rPr>
        <w:t>a magánhangzók mássalhangzók rendszerezés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E023E" w:rsidRPr="002E023E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E023E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E023E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2E023E">
        <w:rPr>
          <w:rFonts w:ascii="Tahoma" w:hAnsi="Tahoma" w:cs="Tahoma"/>
          <w:i/>
          <w:color w:val="00B050"/>
          <w:sz w:val="18"/>
          <w:szCs w:val="18"/>
        </w:rPr>
        <w:t>A magánhangzók, mássalhangzók csoportosítása, a magánhangzók és mássalhangzók időtartamának jelölése, a betűrend.</w:t>
      </w:r>
    </w:p>
    <w:p w:rsidR="00225D13" w:rsidRPr="002E023E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E023E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E023E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2E023E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  <w:r w:rsidR="002E023E">
        <w:rPr>
          <w:rFonts w:ascii="Tahoma" w:hAnsi="Tahoma" w:cs="Tahoma"/>
          <w:i/>
          <w:color w:val="00B050"/>
          <w:sz w:val="18"/>
          <w:szCs w:val="18"/>
        </w:rPr>
        <w:t>.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8F4C93">
        <w:rPr>
          <w:rFonts w:ascii="Times New Roman" w:hAnsi="Times New Roman" w:cs="Times New Roman"/>
          <w:sz w:val="24"/>
          <w:szCs w:val="24"/>
        </w:rPr>
        <w:t>földrajz, magyar irodalom</w:t>
      </w:r>
      <w:r w:rsidR="008601D4">
        <w:rPr>
          <w:rFonts w:ascii="Times New Roman" w:hAnsi="Times New Roman" w:cs="Times New Roman"/>
          <w:sz w:val="24"/>
          <w:szCs w:val="24"/>
        </w:rPr>
        <w:t>, honismeret, történelem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(</w:t>
      </w:r>
      <w:r w:rsidR="00753C13">
        <w:rPr>
          <w:rFonts w:ascii="Times New Roman" w:hAnsi="Times New Roman" w:cs="Times New Roman"/>
          <w:sz w:val="24"/>
          <w:szCs w:val="24"/>
        </w:rPr>
        <w:t>Szitakötő c. folyóirat</w:t>
      </w:r>
      <w:r w:rsidR="002E023E">
        <w:rPr>
          <w:rFonts w:ascii="Times New Roman" w:hAnsi="Times New Roman" w:cs="Times New Roman"/>
          <w:sz w:val="24"/>
          <w:szCs w:val="24"/>
        </w:rPr>
        <w:t xml:space="preserve"> 2017/ 2</w:t>
      </w:r>
      <w:r w:rsidR="008601D4">
        <w:rPr>
          <w:rFonts w:ascii="Times New Roman" w:hAnsi="Times New Roman" w:cs="Times New Roman"/>
          <w:sz w:val="24"/>
          <w:szCs w:val="24"/>
        </w:rPr>
        <w:t xml:space="preserve"> sz.</w:t>
      </w:r>
      <w:r w:rsidR="00753C13">
        <w:rPr>
          <w:rFonts w:ascii="Times New Roman" w:hAnsi="Times New Roman" w:cs="Times New Roman"/>
          <w:sz w:val="24"/>
          <w:szCs w:val="24"/>
        </w:rPr>
        <w:t>)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323000">
        <w:rPr>
          <w:rFonts w:ascii="Times New Roman" w:hAnsi="Times New Roman" w:cs="Times New Roman"/>
          <w:sz w:val="24"/>
          <w:szCs w:val="24"/>
        </w:rPr>
        <w:t xml:space="preserve"> 201</w:t>
      </w:r>
      <w:r w:rsidR="008601D4">
        <w:rPr>
          <w:rFonts w:ascii="Times New Roman" w:hAnsi="Times New Roman" w:cs="Times New Roman"/>
          <w:sz w:val="24"/>
          <w:szCs w:val="24"/>
        </w:rPr>
        <w:t>6</w:t>
      </w:r>
      <w:r w:rsidR="00323000">
        <w:rPr>
          <w:rFonts w:ascii="Times New Roman" w:hAnsi="Times New Roman" w:cs="Times New Roman"/>
          <w:sz w:val="24"/>
          <w:szCs w:val="24"/>
        </w:rPr>
        <w:t xml:space="preserve">. </w:t>
      </w:r>
      <w:r w:rsidR="008601D4">
        <w:rPr>
          <w:rFonts w:ascii="Times New Roman" w:hAnsi="Times New Roman" w:cs="Times New Roman"/>
          <w:sz w:val="24"/>
          <w:szCs w:val="24"/>
        </w:rPr>
        <w:t>04. 08</w:t>
      </w:r>
      <w:r w:rsidR="00323000">
        <w:rPr>
          <w:rFonts w:ascii="Times New Roman" w:hAnsi="Times New Roman" w:cs="Times New Roman"/>
          <w:sz w:val="24"/>
          <w:szCs w:val="24"/>
        </w:rPr>
        <w:t>.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2E023E">
        <w:rPr>
          <w:rFonts w:ascii="Times New Roman" w:hAnsi="Times New Roman" w:cs="Times New Roman"/>
          <w:sz w:val="24"/>
          <w:szCs w:val="24"/>
        </w:rPr>
        <w:t>A</w:t>
      </w:r>
      <w:r w:rsidR="00753C13">
        <w:rPr>
          <w:rFonts w:ascii="Times New Roman" w:hAnsi="Times New Roman" w:cs="Times New Roman"/>
          <w:sz w:val="24"/>
          <w:szCs w:val="24"/>
        </w:rPr>
        <w:t xml:space="preserve"> folyóiratok kiosztása.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817"/>
        <w:gridCol w:w="3119"/>
        <w:gridCol w:w="2126"/>
        <w:gridCol w:w="1843"/>
        <w:gridCol w:w="1701"/>
        <w:gridCol w:w="1275"/>
        <w:gridCol w:w="1560"/>
        <w:gridCol w:w="1701"/>
      </w:tblGrid>
      <w:tr w:rsidR="008D423D" w:rsidRPr="00780060" w:rsidTr="008D423D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184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8D423D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184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D6334A" w:rsidRDefault="005B71F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2E023E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felidézése, a magánhangzók és mássalhangzók csoportosítása.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70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8601D4" w:rsidP="005B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023E">
              <w:rPr>
                <w:rFonts w:ascii="Times New Roman" w:hAnsi="Times New Roman" w:cs="Times New Roman"/>
                <w:sz w:val="24"/>
                <w:szCs w:val="24"/>
              </w:rPr>
              <w:t xml:space="preserve"> Szitakötő című folyóirat 2017/2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1F9">
              <w:rPr>
                <w:rFonts w:ascii="Times New Roman" w:hAnsi="Times New Roman" w:cs="Times New Roman"/>
                <w:sz w:val="24"/>
                <w:szCs w:val="24"/>
              </w:rPr>
              <w:t xml:space="preserve">Nyári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számának </w:t>
            </w:r>
            <w:r w:rsidR="005B71F9">
              <w:rPr>
                <w:rFonts w:ascii="Times New Roman" w:hAnsi="Times New Roman" w:cs="Times New Roman"/>
                <w:sz w:val="24"/>
                <w:szCs w:val="24"/>
              </w:rPr>
              <w:t>6-7.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71F9">
              <w:rPr>
                <w:rFonts w:ascii="Times New Roman" w:hAnsi="Times New Roman" w:cs="Times New Roman"/>
                <w:sz w:val="24"/>
                <w:szCs w:val="24"/>
              </w:rPr>
              <w:t>Légvár-építők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 szöveg feldolgozása. A feladat, hogy olvassák el a szöveget és párokba rendeződve keressék meg a benne található összes </w:t>
            </w:r>
            <w:r w:rsidR="005B71F9">
              <w:rPr>
                <w:rFonts w:ascii="Times New Roman" w:hAnsi="Times New Roman" w:cs="Times New Roman"/>
                <w:sz w:val="24"/>
                <w:szCs w:val="24"/>
              </w:rPr>
              <w:t xml:space="preserve">kétjegyű magánhangzót. </w:t>
            </w:r>
            <w:r w:rsidR="005B71F9" w:rsidRPr="005B71F9">
              <w:rPr>
                <w:rFonts w:ascii="Times New Roman" w:hAnsi="Times New Roman" w:cs="Times New Roman"/>
                <w:b/>
                <w:sz w:val="24"/>
                <w:szCs w:val="24"/>
              </w:rPr>
              <w:t>Kapcsolódó feladat:</w:t>
            </w:r>
            <w:r w:rsidR="005B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1F9" w:rsidRDefault="005B71F9" w:rsidP="005B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Rejtjelezés</w:t>
            </w: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, ha szükséges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E31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23D" w:rsidRDefault="00D930E8" w:rsidP="005B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5B71F9">
              <w:rPr>
                <w:rFonts w:ascii="Times New Roman" w:hAnsi="Times New Roman" w:cs="Times New Roman"/>
                <w:sz w:val="24"/>
                <w:szCs w:val="24"/>
              </w:rPr>
              <w:t>kétjegyű mássalhangzók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felismerése. </w:t>
            </w:r>
          </w:p>
        </w:tc>
        <w:tc>
          <w:tcPr>
            <w:tcW w:w="170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8D423D" w:rsidRDefault="00405131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8D423D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perc</w:t>
            </w:r>
          </w:p>
        </w:tc>
        <w:tc>
          <w:tcPr>
            <w:tcW w:w="3119" w:type="dxa"/>
          </w:tcPr>
          <w:p w:rsidR="003A7E31" w:rsidRDefault="00770D1D" w:rsidP="0077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Keressük ki a szövegben található összes családnevet, állítsák betűrendbe őket a füzetben.</w:t>
            </w:r>
          </w:p>
        </w:tc>
        <w:tc>
          <w:tcPr>
            <w:tcW w:w="2126" w:type="dxa"/>
          </w:tcPr>
          <w:p w:rsidR="00D6334A" w:rsidRDefault="008D4F14" w:rsidP="0020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1843" w:type="dxa"/>
          </w:tcPr>
          <w:p w:rsidR="008D423D" w:rsidRDefault="00770D1D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betűrend felidézése.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2011E7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Egyéni, illetve 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</w:t>
            </w:r>
            <w:r w:rsidRPr="00770D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D1D" w:rsidRDefault="00770D1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D423D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602" w:rsidRDefault="00990602" w:rsidP="00B437A7">
      <w:pPr>
        <w:rPr>
          <w:rFonts w:ascii="Times New Roman" w:hAnsi="Times New Roman" w:cs="Times New Roman"/>
          <w:sz w:val="24"/>
          <w:szCs w:val="24"/>
        </w:rPr>
      </w:pPr>
    </w:p>
    <w:p w:rsidR="00CF506D" w:rsidRDefault="00CF506D" w:rsidP="00B437A7">
      <w:pPr>
        <w:rPr>
          <w:rFonts w:ascii="Times New Roman" w:hAnsi="Times New Roman" w:cs="Times New Roman"/>
          <w:sz w:val="24"/>
          <w:szCs w:val="24"/>
        </w:rPr>
      </w:pPr>
    </w:p>
    <w:p w:rsidR="00CF506D" w:rsidRDefault="00770D1D" w:rsidP="00770D1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Kapcsolódó feladat:</w:t>
      </w:r>
    </w:p>
    <w:p w:rsidR="00770D1D" w:rsidRDefault="00770D1D" w:rsidP="00770D1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Rejtjelezés: Keress a szöveg 7. bekezdésében a kódoknak megfelelő szavakat!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71"/>
        <w:gridCol w:w="7071"/>
      </w:tblGrid>
      <w:tr w:rsidR="00770D1D" w:rsidTr="00770D1D">
        <w:tc>
          <w:tcPr>
            <w:tcW w:w="7071" w:type="dxa"/>
          </w:tcPr>
          <w:p w:rsidR="00770D1D" w:rsidRDefault="00770D1D" w:rsidP="00770D1D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magánhangzó = #</w:t>
            </w:r>
          </w:p>
        </w:tc>
        <w:tc>
          <w:tcPr>
            <w:tcW w:w="7071" w:type="dxa"/>
          </w:tcPr>
          <w:p w:rsidR="00770D1D" w:rsidRDefault="00770D1D" w:rsidP="00770D1D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egyjegyű rövid mássalhangzó = *</w:t>
            </w:r>
          </w:p>
        </w:tc>
      </w:tr>
      <w:tr w:rsidR="00770D1D" w:rsidTr="00770D1D">
        <w:tc>
          <w:tcPr>
            <w:tcW w:w="7071" w:type="dxa"/>
          </w:tcPr>
          <w:p w:rsidR="00770D1D" w:rsidRDefault="00770D1D" w:rsidP="00770D1D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hosszú magánhangzó = @</w:t>
            </w:r>
          </w:p>
        </w:tc>
        <w:tc>
          <w:tcPr>
            <w:tcW w:w="7071" w:type="dxa"/>
          </w:tcPr>
          <w:p w:rsidR="00770D1D" w:rsidRDefault="00770D1D" w:rsidP="00770D1D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kétjegyű rövid mássalhangzó = &amp;</w:t>
            </w:r>
          </w:p>
        </w:tc>
      </w:tr>
    </w:tbl>
    <w:p w:rsidR="00770D1D" w:rsidRDefault="00770D1D" w:rsidP="00770D1D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770D1D" w:rsidRDefault="00770D1D" w:rsidP="00770D1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*#*@**# ___________________________________________</w:t>
      </w:r>
    </w:p>
    <w:p w:rsidR="000361B2" w:rsidRDefault="000361B2" w:rsidP="00770D1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&amp;#**#*#* __________________________________________</w:t>
      </w:r>
    </w:p>
    <w:p w:rsidR="000361B2" w:rsidRDefault="000361B2" w:rsidP="00770D1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#&amp;#*#* ____________________________________________</w:t>
      </w:r>
    </w:p>
    <w:p w:rsidR="000361B2" w:rsidRPr="00B437A7" w:rsidRDefault="000361B2" w:rsidP="00770D1D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@*#@&amp;@* _________________________________________</w:t>
      </w:r>
      <w:bookmarkStart w:id="0" w:name="_GoBack"/>
      <w:bookmarkEnd w:id="0"/>
    </w:p>
    <w:sectPr w:rsidR="000361B2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FD" w:rsidRDefault="007C52FD" w:rsidP="00E21EAE">
      <w:pPr>
        <w:spacing w:after="0" w:line="240" w:lineRule="auto"/>
      </w:pPr>
      <w:r>
        <w:separator/>
      </w:r>
    </w:p>
  </w:endnote>
  <w:endnote w:type="continuationSeparator" w:id="0">
    <w:p w:rsidR="007C52FD" w:rsidRDefault="007C52FD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FD" w:rsidRDefault="007C52FD" w:rsidP="00E21EAE">
      <w:pPr>
        <w:spacing w:after="0" w:line="240" w:lineRule="auto"/>
      </w:pPr>
      <w:r>
        <w:separator/>
      </w:r>
    </w:p>
  </w:footnote>
  <w:footnote w:type="continuationSeparator" w:id="0">
    <w:p w:rsidR="007C52FD" w:rsidRDefault="007C52FD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AE" w:rsidRPr="00CD419B" w:rsidRDefault="00567CAC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<v:textbox>
            <w:txbxContent>
              <w:p w:rsidR="00E21EAE" w:rsidRDefault="00E21EAE">
                <w:r w:rsidRPr="00E21EAE">
                  <w:rPr>
                    <w:noProof/>
                  </w:rPr>
                  <w:drawing>
                    <wp:inline distT="0" distB="0" distL="0" distR="0">
                      <wp:extent cx="596747" cy="476250"/>
                      <wp:effectExtent l="19050" t="0" r="0" b="0"/>
                      <wp:docPr id="12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6747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2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25D1"/>
    <w:rsid w:val="00002362"/>
    <w:rsid w:val="000042EC"/>
    <w:rsid w:val="000339CA"/>
    <w:rsid w:val="000361B2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4AB2"/>
    <w:rsid w:val="00175465"/>
    <w:rsid w:val="0019195B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60F4C"/>
    <w:rsid w:val="00267011"/>
    <w:rsid w:val="002C676A"/>
    <w:rsid w:val="002E023E"/>
    <w:rsid w:val="002E6530"/>
    <w:rsid w:val="00300CAE"/>
    <w:rsid w:val="00305214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F3C91"/>
    <w:rsid w:val="004F63FC"/>
    <w:rsid w:val="00515D0D"/>
    <w:rsid w:val="00530C8D"/>
    <w:rsid w:val="00541779"/>
    <w:rsid w:val="005546BE"/>
    <w:rsid w:val="00561779"/>
    <w:rsid w:val="00567CAC"/>
    <w:rsid w:val="005722BF"/>
    <w:rsid w:val="00576312"/>
    <w:rsid w:val="00581D46"/>
    <w:rsid w:val="00594B8A"/>
    <w:rsid w:val="005B0B4B"/>
    <w:rsid w:val="005B71F9"/>
    <w:rsid w:val="00603374"/>
    <w:rsid w:val="006073BB"/>
    <w:rsid w:val="00631FA2"/>
    <w:rsid w:val="00674552"/>
    <w:rsid w:val="006B00CF"/>
    <w:rsid w:val="006C12DD"/>
    <w:rsid w:val="006C45CC"/>
    <w:rsid w:val="007025D1"/>
    <w:rsid w:val="00753C13"/>
    <w:rsid w:val="00770D1D"/>
    <w:rsid w:val="00774932"/>
    <w:rsid w:val="007C52FD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D423D"/>
    <w:rsid w:val="008D4F14"/>
    <w:rsid w:val="008F4C93"/>
    <w:rsid w:val="00906339"/>
    <w:rsid w:val="009429DE"/>
    <w:rsid w:val="00990602"/>
    <w:rsid w:val="0099576D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F0405"/>
    <w:rsid w:val="00BF2FBB"/>
    <w:rsid w:val="00C77721"/>
    <w:rsid w:val="00C90CB9"/>
    <w:rsid w:val="00C94CCB"/>
    <w:rsid w:val="00CA405D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C35D1"/>
    <w:rsid w:val="00EE0648"/>
    <w:rsid w:val="00EE14D9"/>
    <w:rsid w:val="00EE32BD"/>
    <w:rsid w:val="00F14968"/>
    <w:rsid w:val="00F6216C"/>
    <w:rsid w:val="00F6653D"/>
    <w:rsid w:val="00F72C72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cec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4012-FF78-4BA6-9A6E-7B1E718A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user</cp:lastModifiedBy>
  <cp:revision>2</cp:revision>
  <cp:lastPrinted>2013-08-12T07:34:00Z</cp:lastPrinted>
  <dcterms:created xsi:type="dcterms:W3CDTF">2017-06-01T16:28:00Z</dcterms:created>
  <dcterms:modified xsi:type="dcterms:W3CDTF">2017-06-01T16:28:00Z</dcterms:modified>
</cp:coreProperties>
</file>