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36F" w:rsidRDefault="0042736F" w:rsidP="004273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E47">
        <w:rPr>
          <w:rFonts w:ascii="Times New Roman" w:hAnsi="Times New Roman" w:cs="Times New Roman"/>
          <w:b/>
          <w:sz w:val="44"/>
          <w:szCs w:val="44"/>
        </w:rPr>
        <w:t>REPÜLŐGÉP REJTVÉNY</w:t>
      </w:r>
      <w:r>
        <w:rPr>
          <w:rFonts w:ascii="Times New Roman" w:hAnsi="Times New Roman" w:cs="Times New Roman"/>
          <w:b/>
          <w:sz w:val="44"/>
          <w:szCs w:val="44"/>
        </w:rPr>
        <w:t xml:space="preserve"> II.</w:t>
      </w:r>
    </w:p>
    <w:p w:rsidR="0042736F" w:rsidRDefault="0042736F" w:rsidP="004273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38. szám, 38-39.oldal</w:t>
      </w:r>
    </w:p>
    <w:p w:rsidR="0042736F" w:rsidRDefault="0042736F" w:rsidP="004273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repüléstörténetéhez két híres Leonardónak is köze van. Az egyik a 15.században szerkezetet tervezett, míg a másik filmben a 20.századi repüléstörténet egyik legfigyelemreméltóbb egyéniségét alakította.</w:t>
      </w:r>
    </w:p>
    <w:p w:rsidR="0042736F" w:rsidRDefault="0042736F" w:rsidP="004273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A rejtvény megfejtése után megtudhatod a </w:t>
      </w:r>
      <w:r w:rsidRPr="0042736F">
        <w:rPr>
          <w:rFonts w:ascii="Times New Roman" w:hAnsi="Times New Roman" w:cs="Times New Roman"/>
          <w:b/>
          <w:sz w:val="28"/>
          <w:szCs w:val="28"/>
          <w:u w:val="single"/>
        </w:rPr>
        <w:t>híres film címét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42736F" w:rsidRDefault="0042736F" w:rsidP="004273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Rcsostblzat"/>
        <w:tblW w:w="9737" w:type="dxa"/>
        <w:tblInd w:w="5" w:type="dxa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  <w:gridCol w:w="675"/>
      </w:tblGrid>
      <w:tr w:rsidR="00CD22A9" w:rsidTr="00CD22A9">
        <w:trPr>
          <w:gridAfter w:val="1"/>
          <w:wAfter w:w="675" w:type="dxa"/>
        </w:trPr>
        <w:tc>
          <w:tcPr>
            <w:tcW w:w="2091" w:type="dxa"/>
            <w:gridSpan w:val="3"/>
            <w:tcBorders>
              <w:top w:val="nil"/>
              <w:left w:val="nil"/>
              <w:bottom w:val="nil"/>
            </w:tcBorders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B4C6E7" w:themeFill="accent5" w:themeFillTint="66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dxa"/>
            <w:vMerge w:val="restart"/>
            <w:tcBorders>
              <w:top w:val="nil"/>
              <w:right w:val="nil"/>
            </w:tcBorders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2A9" w:rsidTr="00CD22A9">
        <w:trPr>
          <w:gridAfter w:val="1"/>
          <w:wAfter w:w="675" w:type="dxa"/>
        </w:trPr>
        <w:tc>
          <w:tcPr>
            <w:tcW w:w="3485" w:type="dxa"/>
            <w:gridSpan w:val="5"/>
            <w:tcBorders>
              <w:top w:val="nil"/>
              <w:left w:val="nil"/>
              <w:bottom w:val="nil"/>
            </w:tcBorders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B4C6E7" w:themeFill="accent5" w:themeFillTint="66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dxa"/>
            <w:vMerge/>
            <w:tcBorders>
              <w:right w:val="nil"/>
            </w:tcBorders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2A9" w:rsidTr="00CD22A9">
        <w:trPr>
          <w:gridAfter w:val="1"/>
          <w:wAfter w:w="675" w:type="dxa"/>
        </w:trPr>
        <w:tc>
          <w:tcPr>
            <w:tcW w:w="697" w:type="dxa"/>
            <w:tcBorders>
              <w:top w:val="nil"/>
              <w:left w:val="nil"/>
            </w:tcBorders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B4C6E7" w:themeFill="accent5" w:themeFillTint="66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dxa"/>
            <w:vMerge/>
            <w:tcBorders>
              <w:right w:val="nil"/>
            </w:tcBorders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5A29" w:rsidTr="00C95A29">
        <w:trPr>
          <w:gridAfter w:val="1"/>
          <w:wAfter w:w="675" w:type="dxa"/>
        </w:trPr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C95A29" w:rsidRDefault="00C95A2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gridSpan w:val="2"/>
            <w:tcBorders>
              <w:bottom w:val="single" w:sz="4" w:space="0" w:color="auto"/>
              <w:right w:val="nil"/>
            </w:tcBorders>
          </w:tcPr>
          <w:p w:rsidR="00C95A29" w:rsidRDefault="00C95A2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95A29" w:rsidRDefault="00C95A2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2A9" w:rsidTr="00CD22A9">
        <w:trPr>
          <w:gridBefore w:val="4"/>
          <w:gridAfter w:val="1"/>
          <w:wBefore w:w="2788" w:type="dxa"/>
          <w:wAfter w:w="675" w:type="dxa"/>
        </w:trPr>
        <w:tc>
          <w:tcPr>
            <w:tcW w:w="697" w:type="dxa"/>
            <w:tcBorders>
              <w:top w:val="nil"/>
            </w:tcBorders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</w:tcBorders>
            <w:shd w:val="clear" w:color="auto" w:fill="B4C6E7" w:themeFill="accent5" w:themeFillTint="66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2A9" w:rsidTr="00CD22A9">
        <w:tc>
          <w:tcPr>
            <w:tcW w:w="3485" w:type="dxa"/>
            <w:gridSpan w:val="5"/>
            <w:tcBorders>
              <w:top w:val="nil"/>
              <w:left w:val="nil"/>
              <w:bottom w:val="nil"/>
            </w:tcBorders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B4C6E7" w:themeFill="accent5" w:themeFillTint="66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shd w:val="clear" w:color="auto" w:fill="auto"/>
          </w:tcPr>
          <w:p w:rsidR="00CD22A9" w:rsidRDefault="00CD22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2A9" w:rsidTr="00CD22A9">
        <w:trPr>
          <w:gridBefore w:val="4"/>
          <w:gridAfter w:val="1"/>
          <w:wBefore w:w="2788" w:type="dxa"/>
          <w:wAfter w:w="675" w:type="dxa"/>
        </w:trPr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B4C6E7" w:themeFill="accent5" w:themeFillTint="66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bottom w:val="nil"/>
              <w:right w:val="nil"/>
            </w:tcBorders>
          </w:tcPr>
          <w:p w:rsidR="00CD22A9" w:rsidRDefault="00CD22A9" w:rsidP="0042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22A9" w:rsidRDefault="00CD22A9" w:rsidP="0042736F">
      <w:pPr>
        <w:rPr>
          <w:rFonts w:ascii="Times New Roman" w:hAnsi="Times New Roman" w:cs="Times New Roman"/>
          <w:b/>
          <w:sz w:val="28"/>
          <w:szCs w:val="28"/>
        </w:rPr>
      </w:pPr>
    </w:p>
    <w:p w:rsidR="0042736F" w:rsidRDefault="00CD22A9" w:rsidP="004273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22A9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</w:p>
    <w:p w:rsidR="00CD22A9" w:rsidRDefault="00CD22A9" w:rsidP="0042736F">
      <w:pPr>
        <w:rPr>
          <w:rFonts w:ascii="Times New Roman" w:hAnsi="Times New Roman" w:cs="Times New Roman"/>
          <w:sz w:val="28"/>
          <w:szCs w:val="28"/>
        </w:rPr>
      </w:pPr>
      <w:r w:rsidRPr="00CD22A9">
        <w:rPr>
          <w:rFonts w:ascii="Times New Roman" w:hAnsi="Times New Roman" w:cs="Times New Roman"/>
          <w:sz w:val="28"/>
          <w:szCs w:val="28"/>
        </w:rPr>
        <w:t xml:space="preserve">1., </w:t>
      </w:r>
      <w:r>
        <w:rPr>
          <w:rFonts w:ascii="Times New Roman" w:hAnsi="Times New Roman" w:cs="Times New Roman"/>
          <w:sz w:val="28"/>
          <w:szCs w:val="28"/>
        </w:rPr>
        <w:t>Ikarosz apja, madártollakból tervezett szárnyakat mézzel és viasszal összeragasztva.</w:t>
      </w:r>
    </w:p>
    <w:p w:rsidR="00CD22A9" w:rsidRDefault="00CD22A9" w:rsidP="00427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Szárnymozgató gépezeteket tervezett a 15.</w:t>
      </w:r>
      <w:r w:rsidR="00C95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században ( Leonardo)</w:t>
      </w:r>
    </w:p>
    <w:p w:rsidR="00CD22A9" w:rsidRDefault="00CD22A9" w:rsidP="00427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A Wright testvérek használták a Kitty Hawk motorjához.</w:t>
      </w:r>
    </w:p>
    <w:p w:rsidR="00CD22A9" w:rsidRDefault="00CD22A9" w:rsidP="00427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4., </w:t>
      </w:r>
      <w:r w:rsidR="00354FAF">
        <w:rPr>
          <w:rFonts w:ascii="Times New Roman" w:hAnsi="Times New Roman" w:cs="Times New Roman"/>
          <w:sz w:val="28"/>
          <w:szCs w:val="28"/>
        </w:rPr>
        <w:t>Napjaink pilótája irányítja vele a repülőgépet.</w:t>
      </w:r>
    </w:p>
    <w:p w:rsidR="00354FAF" w:rsidRDefault="00354FAF" w:rsidP="00427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A Wright fivérek ezzel kormányozták repülőjüket.</w:t>
      </w:r>
    </w:p>
    <w:p w:rsidR="00354FAF" w:rsidRDefault="00354FAF" w:rsidP="00427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Légcsavar más néven.</w:t>
      </w:r>
    </w:p>
    <w:p w:rsidR="00354FAF" w:rsidRDefault="00354FAF" w:rsidP="00427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Francia pilóta, 1909-ben átrepülte</w:t>
      </w:r>
      <w:r w:rsidR="00C95A29">
        <w:rPr>
          <w:rFonts w:ascii="Times New Roman" w:hAnsi="Times New Roman" w:cs="Times New Roman"/>
          <w:sz w:val="28"/>
          <w:szCs w:val="28"/>
        </w:rPr>
        <w:t xml:space="preserve"> a L</w:t>
      </w:r>
      <w:r>
        <w:rPr>
          <w:rFonts w:ascii="Times New Roman" w:hAnsi="Times New Roman" w:cs="Times New Roman"/>
          <w:sz w:val="28"/>
          <w:szCs w:val="28"/>
        </w:rPr>
        <w:t>a Manche csatornát. ( Louis)</w:t>
      </w:r>
    </w:p>
    <w:p w:rsidR="00354FAF" w:rsidRDefault="00354FAF" w:rsidP="0042736F">
      <w:pPr>
        <w:rPr>
          <w:rFonts w:ascii="Times New Roman" w:hAnsi="Times New Roman" w:cs="Times New Roman"/>
          <w:sz w:val="28"/>
          <w:szCs w:val="28"/>
        </w:rPr>
      </w:pPr>
    </w:p>
    <w:p w:rsidR="00354FAF" w:rsidRDefault="00354FAF" w:rsidP="00427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MEGFEJTÉS :   __________________________________________________</w:t>
      </w:r>
    </w:p>
    <w:p w:rsidR="00354FAF" w:rsidRPr="00C95A29" w:rsidRDefault="00354FAF" w:rsidP="0042736F">
      <w:pPr>
        <w:rPr>
          <w:rFonts w:ascii="Times New Roman" w:hAnsi="Times New Roman" w:cs="Times New Roman"/>
          <w:b/>
          <w:sz w:val="28"/>
          <w:szCs w:val="28"/>
        </w:rPr>
      </w:pPr>
      <w:r w:rsidRPr="00C95A29">
        <w:rPr>
          <w:rFonts w:ascii="Times New Roman" w:hAnsi="Times New Roman" w:cs="Times New Roman"/>
          <w:b/>
          <w:sz w:val="28"/>
          <w:szCs w:val="28"/>
        </w:rPr>
        <w:t>Nézz  utána !</w:t>
      </w:r>
    </w:p>
    <w:p w:rsidR="00354FAF" w:rsidRDefault="00354FAF" w:rsidP="00427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a., Kit alakít a filmben Leonardo DiCaprio ? ____________________________</w:t>
      </w:r>
    </w:p>
    <w:p w:rsidR="00354FAF" w:rsidRDefault="00354FAF" w:rsidP="0042736F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b., Milyen szerepet játszott ez a személy a repüléstörténetében ?</w:t>
      </w:r>
    </w:p>
    <w:p w:rsidR="00C95A29" w:rsidRDefault="00C95A29" w:rsidP="0042736F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354FAF" w:rsidRDefault="00C95A29" w:rsidP="00427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c., Sorolj fel még híres repülős filmeket! ( min. 5)</w:t>
      </w:r>
    </w:p>
    <w:p w:rsidR="00C95A29" w:rsidRDefault="00C95A29" w:rsidP="00427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54FAF" w:rsidRDefault="00354FAF" w:rsidP="00C95A29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354FAF" w:rsidRPr="00CD22A9" w:rsidRDefault="00354FAF" w:rsidP="0042736F">
      <w:pPr>
        <w:rPr>
          <w:rFonts w:ascii="Times New Roman" w:hAnsi="Times New Roman" w:cs="Times New Roman"/>
          <w:sz w:val="28"/>
          <w:szCs w:val="28"/>
        </w:rPr>
      </w:pPr>
    </w:p>
    <w:p w:rsidR="0042736F" w:rsidRDefault="0042736F" w:rsidP="0042736F">
      <w:pPr>
        <w:rPr>
          <w:rFonts w:ascii="Times New Roman" w:hAnsi="Times New Roman" w:cs="Times New Roman"/>
          <w:b/>
          <w:sz w:val="28"/>
          <w:szCs w:val="28"/>
        </w:rPr>
      </w:pPr>
    </w:p>
    <w:p w:rsidR="00C95A29" w:rsidRPr="00C95A29" w:rsidRDefault="00C95A29" w:rsidP="00C95A2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95A29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MEGFEJTÉS</w:t>
      </w:r>
    </w:p>
    <w:p w:rsidR="00C95A29" w:rsidRDefault="00C95A29" w:rsidP="00C95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E47">
        <w:rPr>
          <w:rFonts w:ascii="Times New Roman" w:hAnsi="Times New Roman" w:cs="Times New Roman"/>
          <w:b/>
          <w:sz w:val="44"/>
          <w:szCs w:val="44"/>
        </w:rPr>
        <w:t>REPÜLŐGÉP REJTVÉNY</w:t>
      </w:r>
      <w:r>
        <w:rPr>
          <w:rFonts w:ascii="Times New Roman" w:hAnsi="Times New Roman" w:cs="Times New Roman"/>
          <w:b/>
          <w:sz w:val="44"/>
          <w:szCs w:val="44"/>
        </w:rPr>
        <w:t xml:space="preserve"> II.</w:t>
      </w:r>
    </w:p>
    <w:p w:rsidR="00C95A29" w:rsidRDefault="00C95A29" w:rsidP="00C95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38. szám, 38-39.oldal</w:t>
      </w:r>
    </w:p>
    <w:p w:rsidR="00C95A29" w:rsidRDefault="00C95A29" w:rsidP="00C95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repüléstörténetéhez két híres Leonardónak is köze van. Az egyik a 15.században szerkezetet tervezett, míg a másik filmben a 20.századi repüléstörténet egyik legfigyelemreméltóbb egyéniségét alakította.</w:t>
      </w:r>
    </w:p>
    <w:p w:rsidR="00C95A29" w:rsidRDefault="00C95A29" w:rsidP="00C95A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A rejtvény megfejtése után megtudhatod a </w:t>
      </w:r>
      <w:r w:rsidRPr="0042736F">
        <w:rPr>
          <w:rFonts w:ascii="Times New Roman" w:hAnsi="Times New Roman" w:cs="Times New Roman"/>
          <w:b/>
          <w:sz w:val="28"/>
          <w:szCs w:val="28"/>
          <w:u w:val="single"/>
        </w:rPr>
        <w:t>híres film címét</w:t>
      </w:r>
      <w:r>
        <w:rPr>
          <w:rFonts w:ascii="Times New Roman" w:hAnsi="Times New Roman" w:cs="Times New Roman"/>
          <w:b/>
          <w:sz w:val="28"/>
          <w:szCs w:val="28"/>
        </w:rPr>
        <w:t xml:space="preserve"> !</w:t>
      </w:r>
    </w:p>
    <w:p w:rsidR="00C95A29" w:rsidRDefault="00C95A29" w:rsidP="00C95A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Rcsostblzat"/>
        <w:tblW w:w="9737" w:type="dxa"/>
        <w:tblInd w:w="5" w:type="dxa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  <w:gridCol w:w="675"/>
      </w:tblGrid>
      <w:tr w:rsidR="00C95A29" w:rsidTr="00C82B14">
        <w:trPr>
          <w:gridAfter w:val="1"/>
          <w:wAfter w:w="675" w:type="dxa"/>
        </w:trPr>
        <w:tc>
          <w:tcPr>
            <w:tcW w:w="2091" w:type="dxa"/>
            <w:gridSpan w:val="3"/>
            <w:tcBorders>
              <w:top w:val="nil"/>
              <w:left w:val="nil"/>
              <w:bottom w:val="nil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97" w:type="dxa"/>
            <w:shd w:val="clear" w:color="auto" w:fill="B4C6E7" w:themeFill="accent5" w:themeFillTint="66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98" w:type="dxa"/>
            <w:vMerge w:val="restart"/>
            <w:tcBorders>
              <w:top w:val="nil"/>
              <w:right w:val="nil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5A29" w:rsidTr="00C82B14">
        <w:trPr>
          <w:gridAfter w:val="1"/>
          <w:wAfter w:w="675" w:type="dxa"/>
        </w:trPr>
        <w:tc>
          <w:tcPr>
            <w:tcW w:w="3485" w:type="dxa"/>
            <w:gridSpan w:val="5"/>
            <w:tcBorders>
              <w:top w:val="nil"/>
              <w:left w:val="nil"/>
              <w:bottom w:val="nil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97" w:type="dxa"/>
            <w:shd w:val="clear" w:color="auto" w:fill="B4C6E7" w:themeFill="accent5" w:themeFillTint="66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98" w:type="dxa"/>
            <w:vMerge/>
            <w:tcBorders>
              <w:right w:val="nil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5A29" w:rsidTr="00C82B14">
        <w:trPr>
          <w:gridAfter w:val="1"/>
          <w:wAfter w:w="675" w:type="dxa"/>
        </w:trPr>
        <w:tc>
          <w:tcPr>
            <w:tcW w:w="697" w:type="dxa"/>
            <w:tcBorders>
              <w:top w:val="nil"/>
              <w:left w:val="nil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97" w:type="dxa"/>
            <w:shd w:val="clear" w:color="auto" w:fill="B4C6E7" w:themeFill="accent5" w:themeFillTint="66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98" w:type="dxa"/>
            <w:vMerge/>
            <w:tcBorders>
              <w:right w:val="nil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5A29" w:rsidTr="00C82B14">
        <w:trPr>
          <w:gridAfter w:val="1"/>
          <w:wAfter w:w="675" w:type="dxa"/>
        </w:trPr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bottom w:val="single" w:sz="4" w:space="0" w:color="auto"/>
              <w:right w:val="nil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5A29" w:rsidTr="00C82B14">
        <w:trPr>
          <w:gridBefore w:val="4"/>
          <w:gridAfter w:val="1"/>
          <w:wBefore w:w="2788" w:type="dxa"/>
          <w:wAfter w:w="675" w:type="dxa"/>
        </w:trPr>
        <w:tc>
          <w:tcPr>
            <w:tcW w:w="697" w:type="dxa"/>
            <w:tcBorders>
              <w:top w:val="nil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97" w:type="dxa"/>
            <w:tcBorders>
              <w:top w:val="nil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97" w:type="dxa"/>
            <w:tcBorders>
              <w:top w:val="nil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B4C6E7" w:themeFill="accent5" w:themeFillTint="66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97" w:type="dxa"/>
            <w:tcBorders>
              <w:top w:val="nil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697" w:type="dxa"/>
            <w:tcBorders>
              <w:top w:val="nil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697" w:type="dxa"/>
            <w:tcBorders>
              <w:top w:val="nil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98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</w:tr>
      <w:tr w:rsidR="00C95A29" w:rsidTr="00C82B14">
        <w:tc>
          <w:tcPr>
            <w:tcW w:w="3485" w:type="dxa"/>
            <w:gridSpan w:val="5"/>
            <w:tcBorders>
              <w:top w:val="nil"/>
              <w:left w:val="nil"/>
              <w:bottom w:val="nil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97" w:type="dxa"/>
            <w:shd w:val="clear" w:color="auto" w:fill="B4C6E7" w:themeFill="accent5" w:themeFillTint="66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98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75" w:type="dxa"/>
            <w:shd w:val="clear" w:color="auto" w:fill="auto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</w:tr>
      <w:tr w:rsidR="00C95A29" w:rsidTr="00C82B14">
        <w:trPr>
          <w:gridBefore w:val="4"/>
          <w:gridAfter w:val="1"/>
          <w:wBefore w:w="2788" w:type="dxa"/>
          <w:wAfter w:w="675" w:type="dxa"/>
        </w:trPr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697" w:type="dxa"/>
            <w:shd w:val="clear" w:color="auto" w:fill="B4C6E7" w:themeFill="accent5" w:themeFillTint="66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97" w:type="dxa"/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1395" w:type="dxa"/>
            <w:gridSpan w:val="2"/>
            <w:tcBorders>
              <w:bottom w:val="nil"/>
              <w:right w:val="nil"/>
            </w:tcBorders>
          </w:tcPr>
          <w:p w:rsidR="00C95A29" w:rsidRDefault="00C95A29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95A29" w:rsidRDefault="00C95A29" w:rsidP="00C95A29">
      <w:pPr>
        <w:rPr>
          <w:rFonts w:ascii="Times New Roman" w:hAnsi="Times New Roman" w:cs="Times New Roman"/>
          <w:b/>
          <w:sz w:val="28"/>
          <w:szCs w:val="28"/>
        </w:rPr>
      </w:pPr>
    </w:p>
    <w:p w:rsidR="00C95A29" w:rsidRDefault="00C95A29" w:rsidP="00C95A2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22A9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</w:p>
    <w:p w:rsidR="00C95A29" w:rsidRDefault="00C95A29" w:rsidP="00C95A29">
      <w:pPr>
        <w:rPr>
          <w:rFonts w:ascii="Times New Roman" w:hAnsi="Times New Roman" w:cs="Times New Roman"/>
          <w:sz w:val="28"/>
          <w:szCs w:val="28"/>
        </w:rPr>
      </w:pPr>
      <w:r w:rsidRPr="00CD22A9">
        <w:rPr>
          <w:rFonts w:ascii="Times New Roman" w:hAnsi="Times New Roman" w:cs="Times New Roman"/>
          <w:sz w:val="28"/>
          <w:szCs w:val="28"/>
        </w:rPr>
        <w:t xml:space="preserve">1., </w:t>
      </w:r>
      <w:r>
        <w:rPr>
          <w:rFonts w:ascii="Times New Roman" w:hAnsi="Times New Roman" w:cs="Times New Roman"/>
          <w:sz w:val="28"/>
          <w:szCs w:val="28"/>
        </w:rPr>
        <w:t>Ikarosz apja, madártollakból tervezett szárnyakat mézzel és viasszal összeragasztva.</w:t>
      </w:r>
    </w:p>
    <w:p w:rsidR="00C95A29" w:rsidRDefault="00C95A29" w:rsidP="00C95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Szárnymozgató gépezeteket tervezett a 15.</w:t>
      </w:r>
      <w:r>
        <w:rPr>
          <w:rFonts w:ascii="Times New Roman" w:hAnsi="Times New Roman" w:cs="Times New Roman"/>
          <w:sz w:val="28"/>
          <w:szCs w:val="28"/>
        </w:rPr>
        <w:t xml:space="preserve"> században (</w:t>
      </w:r>
      <w:r>
        <w:rPr>
          <w:rFonts w:ascii="Times New Roman" w:hAnsi="Times New Roman" w:cs="Times New Roman"/>
          <w:sz w:val="28"/>
          <w:szCs w:val="28"/>
        </w:rPr>
        <w:t>Leonardo)</w:t>
      </w:r>
    </w:p>
    <w:p w:rsidR="00C95A29" w:rsidRDefault="00C95A29" w:rsidP="00C95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A Wright testvérek használták a Kitty Hawk motorjához.</w:t>
      </w:r>
    </w:p>
    <w:p w:rsidR="00C95A29" w:rsidRDefault="00C95A29" w:rsidP="00C95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Napjaink pilótája irányítja vele a repülőgépet.</w:t>
      </w:r>
    </w:p>
    <w:p w:rsidR="00C95A29" w:rsidRDefault="00C95A29" w:rsidP="00C95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A Wright fivérek ezzel kormányozták repülőjüket.</w:t>
      </w:r>
    </w:p>
    <w:p w:rsidR="00C95A29" w:rsidRDefault="00C95A29" w:rsidP="00C95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Légcsavar más néven.</w:t>
      </w:r>
    </w:p>
    <w:p w:rsidR="00C95A29" w:rsidRDefault="00C95A29" w:rsidP="00C95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Francia pilóta, 1909-ben átrepülte</w:t>
      </w:r>
      <w:r>
        <w:rPr>
          <w:rFonts w:ascii="Times New Roman" w:hAnsi="Times New Roman" w:cs="Times New Roman"/>
          <w:sz w:val="28"/>
          <w:szCs w:val="28"/>
        </w:rPr>
        <w:t xml:space="preserve"> a L</w:t>
      </w:r>
      <w:r>
        <w:rPr>
          <w:rFonts w:ascii="Times New Roman" w:hAnsi="Times New Roman" w:cs="Times New Roman"/>
          <w:sz w:val="28"/>
          <w:szCs w:val="28"/>
        </w:rPr>
        <w:t>a Manche csatornát. ( Louis)</w:t>
      </w:r>
    </w:p>
    <w:p w:rsidR="00C95A29" w:rsidRDefault="00C95A29" w:rsidP="00C95A29">
      <w:pPr>
        <w:rPr>
          <w:rFonts w:ascii="Times New Roman" w:hAnsi="Times New Roman" w:cs="Times New Roman"/>
          <w:sz w:val="28"/>
          <w:szCs w:val="28"/>
        </w:rPr>
      </w:pPr>
    </w:p>
    <w:p w:rsidR="00C95A29" w:rsidRDefault="00C95A29" w:rsidP="00C95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MEGFEJTÉS :   </w:t>
      </w:r>
      <w:r w:rsidRPr="00C95A29">
        <w:rPr>
          <w:rFonts w:ascii="Times New Roman" w:hAnsi="Times New Roman" w:cs="Times New Roman"/>
          <w:color w:val="FF0000"/>
          <w:sz w:val="28"/>
          <w:szCs w:val="28"/>
        </w:rPr>
        <w:t>AVIÁTOR</w:t>
      </w:r>
    </w:p>
    <w:p w:rsidR="00C95A29" w:rsidRDefault="00C95A29" w:rsidP="00C95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Nézz  utána !</w:t>
      </w:r>
    </w:p>
    <w:p w:rsidR="00C95A29" w:rsidRDefault="00C95A29" w:rsidP="00C95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a., Kit alakít a filmben Leonardo DiCaprio 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A29">
        <w:rPr>
          <w:rFonts w:ascii="Times New Roman" w:hAnsi="Times New Roman" w:cs="Times New Roman"/>
          <w:color w:val="FF0000"/>
          <w:sz w:val="28"/>
          <w:szCs w:val="28"/>
        </w:rPr>
        <w:t>Howard Hughes</w:t>
      </w:r>
    </w:p>
    <w:p w:rsidR="00C95A29" w:rsidRDefault="00C95A29" w:rsidP="00C95A2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b., Milyen szerepet játszott ez a személy a repüléstörténetében ?</w:t>
      </w:r>
    </w:p>
    <w:p w:rsidR="00C95A29" w:rsidRDefault="00C95A29" w:rsidP="00C95A2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pilóta, mérnök és filmrendező és producer egyben.</w:t>
      </w:r>
    </w:p>
    <w:p w:rsidR="00C95A29" w:rsidRDefault="00C95A29" w:rsidP="00C95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c., Sorolj fel még híres repülős filmeket! ( min. 5)</w:t>
      </w:r>
    </w:p>
    <w:p w:rsidR="0042736F" w:rsidRDefault="00C95A29" w:rsidP="004273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Top Gun, Légcsavar, Pearl Harbor, Éjszakai járat, United93.</w:t>
      </w:r>
    </w:p>
    <w:p w:rsidR="00C95A29" w:rsidRPr="00C95A29" w:rsidRDefault="00C95A29" w:rsidP="0042736F">
      <w:pPr>
        <w:rPr>
          <w:rFonts w:ascii="Times New Roman" w:hAnsi="Times New Roman" w:cs="Times New Roman"/>
          <w:sz w:val="28"/>
          <w:szCs w:val="28"/>
        </w:rPr>
      </w:pPr>
      <w:r w:rsidRPr="00C95A29">
        <w:rPr>
          <w:rFonts w:ascii="Times New Roman" w:hAnsi="Times New Roman" w:cs="Times New Roman"/>
          <w:sz w:val="28"/>
          <w:szCs w:val="28"/>
        </w:rPr>
        <w:t>http://filmek.s9.hu/repulos-filmek/</w:t>
      </w:r>
    </w:p>
    <w:p w:rsidR="005202C4" w:rsidRDefault="00053C4A"/>
    <w:sectPr w:rsidR="005202C4" w:rsidSect="00C95A29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6F"/>
    <w:rsid w:val="00053C4A"/>
    <w:rsid w:val="00354FAF"/>
    <w:rsid w:val="0042736F"/>
    <w:rsid w:val="007461F6"/>
    <w:rsid w:val="00C95A29"/>
    <w:rsid w:val="00CB5BA4"/>
    <w:rsid w:val="00C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04BBE-5893-423E-B830-76819684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73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2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2</cp:revision>
  <dcterms:created xsi:type="dcterms:W3CDTF">2017-05-29T06:58:00Z</dcterms:created>
  <dcterms:modified xsi:type="dcterms:W3CDTF">2017-05-29T07:39:00Z</dcterms:modified>
</cp:coreProperties>
</file>