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E6B" w:rsidRPr="00D03CE6" w:rsidRDefault="00632A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 „LÉGből kapott” szava</w:t>
      </w:r>
      <w:bookmarkStart w:id="0" w:name="_GoBack"/>
      <w:bookmarkEnd w:id="0"/>
      <w:r w:rsidR="00280630">
        <w:rPr>
          <w:rFonts w:ascii="Times New Roman" w:hAnsi="Times New Roman" w:cs="Times New Roman"/>
          <w:b/>
          <w:sz w:val="24"/>
          <w:szCs w:val="24"/>
        </w:rPr>
        <w:t>k - JÁTÉK</w:t>
      </w:r>
    </w:p>
    <w:p w:rsidR="00941009" w:rsidRPr="00D03CE6" w:rsidRDefault="00941009">
      <w:pPr>
        <w:rPr>
          <w:rFonts w:ascii="Times New Roman" w:hAnsi="Times New Roman" w:cs="Times New Roman"/>
          <w:b/>
          <w:sz w:val="24"/>
          <w:szCs w:val="24"/>
        </w:rPr>
      </w:pPr>
      <w:r w:rsidRPr="00D03CE6">
        <w:rPr>
          <w:rFonts w:ascii="Times New Roman" w:hAnsi="Times New Roman" w:cs="Times New Roman"/>
          <w:b/>
          <w:sz w:val="24"/>
          <w:szCs w:val="24"/>
        </w:rPr>
        <w:t>Mit jelent? Keresd meg a párodat! (minden gyerek kap egy szót vagy magyarázatot.)</w:t>
      </w:r>
    </w:p>
    <w:p w:rsidR="00941009" w:rsidRPr="00D03CE6" w:rsidRDefault="00941009" w:rsidP="0094100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léghajó</w:t>
      </w:r>
    </w:p>
    <w:p w:rsidR="00941009" w:rsidRPr="00D03CE6" w:rsidRDefault="00941009" w:rsidP="0094100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légáram</w:t>
      </w:r>
    </w:p>
    <w:p w:rsidR="005519DD" w:rsidRPr="00D03CE6" w:rsidRDefault="005519DD" w:rsidP="0094100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légkör</w:t>
      </w:r>
    </w:p>
    <w:p w:rsidR="008D3BC2" w:rsidRPr="00D03CE6" w:rsidRDefault="008D3BC2" w:rsidP="0094100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légnemű</w:t>
      </w:r>
    </w:p>
    <w:p w:rsidR="00AE0274" w:rsidRPr="00D03CE6" w:rsidRDefault="00AE0274" w:rsidP="0094100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légörvény</w:t>
      </w:r>
    </w:p>
    <w:p w:rsidR="0072746A" w:rsidRPr="00D03CE6" w:rsidRDefault="0072746A" w:rsidP="0094100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légmell</w:t>
      </w:r>
    </w:p>
    <w:p w:rsidR="00455DD5" w:rsidRPr="00D03CE6" w:rsidRDefault="00455DD5" w:rsidP="0094100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légzsák</w:t>
      </w:r>
    </w:p>
    <w:p w:rsidR="0072746A" w:rsidRPr="00D03CE6" w:rsidRDefault="0072746A" w:rsidP="0094100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légtornász</w:t>
      </w:r>
    </w:p>
    <w:p w:rsidR="00563B7E" w:rsidRPr="00D03CE6" w:rsidRDefault="00563B7E" w:rsidP="0094100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légpuska</w:t>
      </w:r>
    </w:p>
    <w:p w:rsidR="00941009" w:rsidRPr="00D03CE6" w:rsidRDefault="00941009" w:rsidP="0094100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léggyökér</w:t>
      </w:r>
    </w:p>
    <w:p w:rsidR="00941009" w:rsidRPr="00D03CE6" w:rsidRDefault="00941009" w:rsidP="0094100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légbuborék</w:t>
      </w:r>
    </w:p>
    <w:p w:rsidR="00563B7E" w:rsidRPr="00D03CE6" w:rsidRDefault="00563B7E" w:rsidP="0094100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légpárna</w:t>
      </w:r>
    </w:p>
    <w:p w:rsidR="00941009" w:rsidRPr="00D03CE6" w:rsidRDefault="00941009" w:rsidP="0094100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légcső</w:t>
      </w:r>
    </w:p>
    <w:p w:rsidR="00455DD5" w:rsidRPr="00D03CE6" w:rsidRDefault="00455DD5" w:rsidP="0094100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légszomj</w:t>
      </w:r>
    </w:p>
    <w:p w:rsidR="0095404C" w:rsidRPr="00D03CE6" w:rsidRDefault="0095404C" w:rsidP="0094100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légvonal</w:t>
      </w:r>
    </w:p>
    <w:p w:rsidR="00941009" w:rsidRPr="00D03CE6" w:rsidRDefault="00941009" w:rsidP="0094100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légakna</w:t>
      </w:r>
    </w:p>
    <w:p w:rsidR="00941009" w:rsidRPr="00D03CE6" w:rsidRDefault="005519DD" w:rsidP="0094100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légelhárítás</w:t>
      </w:r>
    </w:p>
    <w:p w:rsidR="00AE0274" w:rsidRPr="00D03CE6" w:rsidRDefault="00AE0274" w:rsidP="0094100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légvonat</w:t>
      </w:r>
    </w:p>
    <w:p w:rsidR="00941009" w:rsidRPr="00D03CE6" w:rsidRDefault="00941009" w:rsidP="0094100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léggömb</w:t>
      </w:r>
    </w:p>
    <w:p w:rsidR="00941009" w:rsidRPr="00D03CE6" w:rsidRDefault="005E783F" w:rsidP="0094100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légvár</w:t>
      </w:r>
    </w:p>
    <w:p w:rsidR="00941009" w:rsidRPr="00D03CE6" w:rsidRDefault="00941009" w:rsidP="00941009">
      <w:pPr>
        <w:rPr>
          <w:rFonts w:ascii="Times New Roman" w:hAnsi="Times New Roman" w:cs="Times New Roman"/>
          <w:sz w:val="24"/>
          <w:szCs w:val="24"/>
        </w:rPr>
      </w:pPr>
    </w:p>
    <w:p w:rsidR="008D3BC2" w:rsidRPr="00D03CE6" w:rsidRDefault="008D3BC2" w:rsidP="0094100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A Földet körülvevő gáznemű burok.</w:t>
      </w:r>
    </w:p>
    <w:p w:rsidR="0095404C" w:rsidRPr="00D03CE6" w:rsidRDefault="0095404C" w:rsidP="0094100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Két földrajzi pont között húzható egyenes</w:t>
      </w:r>
      <w:r w:rsidR="000F6705" w:rsidRPr="00D03CE6">
        <w:rPr>
          <w:rFonts w:ascii="Times New Roman" w:hAnsi="Times New Roman" w:cs="Times New Roman"/>
          <w:sz w:val="24"/>
          <w:szCs w:val="24"/>
        </w:rPr>
        <w:t>. (mért távolság)</w:t>
      </w:r>
    </w:p>
    <w:p w:rsidR="00563B7E" w:rsidRPr="00D03CE6" w:rsidRDefault="00563B7E" w:rsidP="0094100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Felfújható párna.</w:t>
      </w:r>
    </w:p>
    <w:p w:rsidR="00AE0274" w:rsidRPr="00D03CE6" w:rsidRDefault="00AE0274" w:rsidP="0094100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léghuzat</w:t>
      </w:r>
    </w:p>
    <w:p w:rsidR="005E783F" w:rsidRPr="00D03CE6" w:rsidRDefault="005E783F" w:rsidP="0094100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Hiú ábránd.</w:t>
      </w:r>
    </w:p>
    <w:p w:rsidR="00AE0274" w:rsidRPr="00D03CE6" w:rsidRDefault="00AE0274" w:rsidP="0094100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Örvénylő légmozgás, ill. így mozgó légtömeg.</w:t>
      </w:r>
    </w:p>
    <w:p w:rsidR="00941009" w:rsidRPr="00D03CE6" w:rsidRDefault="00941009" w:rsidP="0094100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Némely növény szárából eredő járulékos gyökér.</w:t>
      </w:r>
    </w:p>
    <w:p w:rsidR="00941009" w:rsidRPr="00D03CE6" w:rsidRDefault="00557165" w:rsidP="0094100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Mozgásban lévő légtömeg.</w:t>
      </w:r>
    </w:p>
    <w:p w:rsidR="00941009" w:rsidRPr="00D03CE6" w:rsidRDefault="00941009" w:rsidP="0094100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Folyékony vagy szilárd anyagban légnemű anyag fejlődése miatt keletkezett apró üreg.</w:t>
      </w:r>
    </w:p>
    <w:p w:rsidR="00941009" w:rsidRPr="00D03CE6" w:rsidRDefault="00941009" w:rsidP="0094100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Levegővel vagy gázzal töltött gumiból való játékszer.</w:t>
      </w:r>
    </w:p>
    <w:p w:rsidR="0072746A" w:rsidRPr="00D03CE6" w:rsidRDefault="0072746A" w:rsidP="0094100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Magasban lévő, szeren mutatványokat végző akrobata.</w:t>
      </w:r>
    </w:p>
    <w:p w:rsidR="008D3BC2" w:rsidRPr="00D03CE6" w:rsidRDefault="008D3BC2" w:rsidP="0094100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gáznemű</w:t>
      </w:r>
    </w:p>
    <w:p w:rsidR="00563B7E" w:rsidRPr="00D03CE6" w:rsidRDefault="00563B7E" w:rsidP="0094100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A lövedéket sűrített levegő nyomásával kiröpítő fegyver.</w:t>
      </w:r>
    </w:p>
    <w:p w:rsidR="005519DD" w:rsidRPr="00D03CE6" w:rsidRDefault="005519DD" w:rsidP="0094100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légvédelem</w:t>
      </w:r>
    </w:p>
    <w:p w:rsidR="00455DD5" w:rsidRPr="00D03CE6" w:rsidRDefault="00455DD5" w:rsidP="0094100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Madarak tüdejének belső légutaihoz csatlakozó hártyás képződmény.</w:t>
      </w:r>
    </w:p>
    <w:p w:rsidR="00455DD5" w:rsidRPr="00D03CE6" w:rsidRDefault="00455DD5" w:rsidP="0094100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Fulladás érzésével járó nehéz légzés.</w:t>
      </w:r>
    </w:p>
    <w:p w:rsidR="00941009" w:rsidRPr="00D03CE6" w:rsidRDefault="00941009" w:rsidP="0094100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A gégét a tüdővel összekötő csőszerű szerv.</w:t>
      </w:r>
    </w:p>
    <w:p w:rsidR="00941009" w:rsidRPr="00D03CE6" w:rsidRDefault="00941009" w:rsidP="0094100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Csúcsos henger alakú, a levegőnél könnyebb gázzal töltött légi jármű.</w:t>
      </w:r>
    </w:p>
    <w:p w:rsidR="00941009" w:rsidRPr="00D03CE6" w:rsidRDefault="00941009" w:rsidP="0094100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Föld alatti munkahely szellőztetésére való akna.</w:t>
      </w:r>
    </w:p>
    <w:p w:rsidR="0072746A" w:rsidRDefault="0072746A" w:rsidP="0094100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3CE6">
        <w:rPr>
          <w:rFonts w:ascii="Times New Roman" w:hAnsi="Times New Roman" w:cs="Times New Roman"/>
          <w:sz w:val="24"/>
          <w:szCs w:val="24"/>
        </w:rPr>
        <w:t>Levegő jelenléte a mellhártya lemezei között. (orvosi szó)</w:t>
      </w:r>
    </w:p>
    <w:p w:rsidR="001E4CEE" w:rsidRPr="004870D8" w:rsidRDefault="001E4CEE" w:rsidP="001E4CEE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 w:rsidRPr="004870D8">
        <w:rPr>
          <w:rFonts w:ascii="Times New Roman" w:hAnsi="Times New Roman" w:cs="Times New Roman"/>
          <w:b/>
          <w:sz w:val="24"/>
          <w:szCs w:val="24"/>
        </w:rPr>
        <w:lastRenderedPageBreak/>
        <w:t>Megoldás:</w:t>
      </w:r>
    </w:p>
    <w:p w:rsidR="001E4CEE" w:rsidRPr="004870D8" w:rsidRDefault="001E4CEE" w:rsidP="001E4CE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870D8">
        <w:rPr>
          <w:rFonts w:ascii="Times New Roman" w:hAnsi="Times New Roman" w:cs="Times New Roman"/>
          <w:b/>
          <w:sz w:val="24"/>
          <w:szCs w:val="24"/>
        </w:rPr>
        <w:t>- R</w:t>
      </w:r>
    </w:p>
    <w:p w:rsidR="001E4CEE" w:rsidRPr="004870D8" w:rsidRDefault="001E4CEE" w:rsidP="001E4CE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870D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557165" w:rsidRPr="004870D8">
        <w:rPr>
          <w:rFonts w:ascii="Times New Roman" w:hAnsi="Times New Roman" w:cs="Times New Roman"/>
          <w:b/>
          <w:sz w:val="24"/>
          <w:szCs w:val="24"/>
        </w:rPr>
        <w:t>H</w:t>
      </w:r>
    </w:p>
    <w:p w:rsidR="001E4CEE" w:rsidRPr="004870D8" w:rsidRDefault="001E4CEE" w:rsidP="001E4CE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870D8">
        <w:rPr>
          <w:rFonts w:ascii="Times New Roman" w:hAnsi="Times New Roman" w:cs="Times New Roman"/>
          <w:b/>
          <w:sz w:val="24"/>
          <w:szCs w:val="24"/>
        </w:rPr>
        <w:t>– A</w:t>
      </w:r>
    </w:p>
    <w:p w:rsidR="001E4CEE" w:rsidRPr="004870D8" w:rsidRDefault="001E4CEE" w:rsidP="001E4CE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870D8">
        <w:rPr>
          <w:rFonts w:ascii="Times New Roman" w:hAnsi="Times New Roman" w:cs="Times New Roman"/>
          <w:b/>
          <w:sz w:val="24"/>
          <w:szCs w:val="24"/>
        </w:rPr>
        <w:t>– L</w:t>
      </w:r>
    </w:p>
    <w:p w:rsidR="001E4CEE" w:rsidRPr="004870D8" w:rsidRDefault="001E4CEE" w:rsidP="001E4CE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870D8">
        <w:rPr>
          <w:rFonts w:ascii="Times New Roman" w:hAnsi="Times New Roman" w:cs="Times New Roman"/>
          <w:b/>
          <w:sz w:val="24"/>
          <w:szCs w:val="24"/>
        </w:rPr>
        <w:t>– F</w:t>
      </w:r>
    </w:p>
    <w:p w:rsidR="001E4CEE" w:rsidRPr="004870D8" w:rsidRDefault="001E4CEE" w:rsidP="001E4CE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870D8">
        <w:rPr>
          <w:rFonts w:ascii="Times New Roman" w:hAnsi="Times New Roman" w:cs="Times New Roman"/>
          <w:b/>
          <w:sz w:val="24"/>
          <w:szCs w:val="24"/>
        </w:rPr>
        <w:t>–</w:t>
      </w:r>
      <w:r w:rsidR="00557165" w:rsidRPr="004870D8">
        <w:rPr>
          <w:rFonts w:ascii="Times New Roman" w:hAnsi="Times New Roman" w:cs="Times New Roman"/>
          <w:b/>
          <w:sz w:val="24"/>
          <w:szCs w:val="24"/>
        </w:rPr>
        <w:t xml:space="preserve"> T</w:t>
      </w:r>
    </w:p>
    <w:p w:rsidR="001E4CEE" w:rsidRPr="004870D8" w:rsidRDefault="001E4CEE" w:rsidP="001E4CE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870D8">
        <w:rPr>
          <w:rFonts w:ascii="Times New Roman" w:hAnsi="Times New Roman" w:cs="Times New Roman"/>
          <w:b/>
          <w:sz w:val="24"/>
          <w:szCs w:val="24"/>
        </w:rPr>
        <w:t>–</w:t>
      </w:r>
      <w:r w:rsidR="00557165" w:rsidRPr="004870D8">
        <w:rPr>
          <w:rFonts w:ascii="Times New Roman" w:hAnsi="Times New Roman" w:cs="Times New Roman"/>
          <w:b/>
          <w:sz w:val="24"/>
          <w:szCs w:val="24"/>
        </w:rPr>
        <w:t xml:space="preserve"> O</w:t>
      </w:r>
    </w:p>
    <w:p w:rsidR="001E4CEE" w:rsidRPr="004870D8" w:rsidRDefault="001E4CEE" w:rsidP="001E4CE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870D8">
        <w:rPr>
          <w:rFonts w:ascii="Times New Roman" w:hAnsi="Times New Roman" w:cs="Times New Roman"/>
          <w:b/>
          <w:sz w:val="24"/>
          <w:szCs w:val="24"/>
        </w:rPr>
        <w:t>– K</w:t>
      </w:r>
    </w:p>
    <w:p w:rsidR="001E4CEE" w:rsidRPr="004870D8" w:rsidRDefault="001E4CEE" w:rsidP="001E4CE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870D8">
        <w:rPr>
          <w:rFonts w:ascii="Times New Roman" w:hAnsi="Times New Roman" w:cs="Times New Roman"/>
          <w:b/>
          <w:sz w:val="24"/>
          <w:szCs w:val="24"/>
        </w:rPr>
        <w:t>– M</w:t>
      </w:r>
    </w:p>
    <w:p w:rsidR="001E4CEE" w:rsidRPr="004870D8" w:rsidRDefault="001E4CEE" w:rsidP="001E4CE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870D8">
        <w:rPr>
          <w:rFonts w:ascii="Times New Roman" w:hAnsi="Times New Roman" w:cs="Times New Roman"/>
          <w:b/>
          <w:sz w:val="24"/>
          <w:szCs w:val="24"/>
        </w:rPr>
        <w:t>– G</w:t>
      </w:r>
    </w:p>
    <w:p w:rsidR="001E4CEE" w:rsidRPr="004870D8" w:rsidRDefault="001E4CEE" w:rsidP="001E4CE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870D8">
        <w:rPr>
          <w:rFonts w:ascii="Times New Roman" w:hAnsi="Times New Roman" w:cs="Times New Roman"/>
          <w:b/>
          <w:sz w:val="24"/>
          <w:szCs w:val="24"/>
        </w:rPr>
        <w:t>– I</w:t>
      </w:r>
    </w:p>
    <w:p w:rsidR="001E4CEE" w:rsidRPr="004870D8" w:rsidRDefault="001E4CEE" w:rsidP="001E4CE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870D8">
        <w:rPr>
          <w:rFonts w:ascii="Times New Roman" w:hAnsi="Times New Roman" w:cs="Times New Roman"/>
          <w:b/>
          <w:sz w:val="24"/>
          <w:szCs w:val="24"/>
        </w:rPr>
        <w:t>– C</w:t>
      </w:r>
    </w:p>
    <w:p w:rsidR="001E4CEE" w:rsidRPr="004870D8" w:rsidRDefault="001E4CEE" w:rsidP="001E4CE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870D8">
        <w:rPr>
          <w:rFonts w:ascii="Times New Roman" w:hAnsi="Times New Roman" w:cs="Times New Roman"/>
          <w:b/>
          <w:sz w:val="24"/>
          <w:szCs w:val="24"/>
        </w:rPr>
        <w:t>–</w:t>
      </w:r>
      <w:r w:rsidR="00557165" w:rsidRPr="004870D8">
        <w:rPr>
          <w:rFonts w:ascii="Times New Roman" w:hAnsi="Times New Roman" w:cs="Times New Roman"/>
          <w:b/>
          <w:sz w:val="24"/>
          <w:szCs w:val="24"/>
        </w:rPr>
        <w:t xml:space="preserve"> Q</w:t>
      </w:r>
    </w:p>
    <w:p w:rsidR="001E4CEE" w:rsidRPr="004870D8" w:rsidRDefault="001E4CEE" w:rsidP="001E4CE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870D8">
        <w:rPr>
          <w:rFonts w:ascii="Times New Roman" w:hAnsi="Times New Roman" w:cs="Times New Roman"/>
          <w:b/>
          <w:sz w:val="24"/>
          <w:szCs w:val="24"/>
        </w:rPr>
        <w:t>– P</w:t>
      </w:r>
    </w:p>
    <w:p w:rsidR="001E4CEE" w:rsidRPr="004870D8" w:rsidRDefault="001E4CEE" w:rsidP="001E4CE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870D8">
        <w:rPr>
          <w:rFonts w:ascii="Times New Roman" w:hAnsi="Times New Roman" w:cs="Times New Roman"/>
          <w:b/>
          <w:sz w:val="24"/>
          <w:szCs w:val="24"/>
        </w:rPr>
        <w:t>– B</w:t>
      </w:r>
    </w:p>
    <w:p w:rsidR="001E4CEE" w:rsidRPr="004870D8" w:rsidRDefault="001E4CEE" w:rsidP="001E4CE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870D8">
        <w:rPr>
          <w:rFonts w:ascii="Times New Roman" w:hAnsi="Times New Roman" w:cs="Times New Roman"/>
          <w:b/>
          <w:sz w:val="24"/>
          <w:szCs w:val="24"/>
        </w:rPr>
        <w:t>–</w:t>
      </w:r>
      <w:r w:rsidR="00557165" w:rsidRPr="004870D8">
        <w:rPr>
          <w:rFonts w:ascii="Times New Roman" w:hAnsi="Times New Roman" w:cs="Times New Roman"/>
          <w:b/>
          <w:sz w:val="24"/>
          <w:szCs w:val="24"/>
        </w:rPr>
        <w:t xml:space="preserve"> S</w:t>
      </w:r>
    </w:p>
    <w:p w:rsidR="001E4CEE" w:rsidRPr="004870D8" w:rsidRDefault="001E4CEE" w:rsidP="001E4CE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870D8">
        <w:rPr>
          <w:rFonts w:ascii="Times New Roman" w:hAnsi="Times New Roman" w:cs="Times New Roman"/>
          <w:b/>
          <w:sz w:val="24"/>
          <w:szCs w:val="24"/>
        </w:rPr>
        <w:t>– N</w:t>
      </w:r>
    </w:p>
    <w:p w:rsidR="001E4CEE" w:rsidRPr="004870D8" w:rsidRDefault="001E4CEE" w:rsidP="001E4CE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870D8">
        <w:rPr>
          <w:rFonts w:ascii="Times New Roman" w:hAnsi="Times New Roman" w:cs="Times New Roman"/>
          <w:b/>
          <w:sz w:val="24"/>
          <w:szCs w:val="24"/>
        </w:rPr>
        <w:t>–</w:t>
      </w:r>
      <w:r w:rsidR="00557165" w:rsidRPr="004870D8">
        <w:rPr>
          <w:rFonts w:ascii="Times New Roman" w:hAnsi="Times New Roman" w:cs="Times New Roman"/>
          <w:b/>
          <w:sz w:val="24"/>
          <w:szCs w:val="24"/>
        </w:rPr>
        <w:t xml:space="preserve"> D</w:t>
      </w:r>
    </w:p>
    <w:p w:rsidR="001E4CEE" w:rsidRPr="004870D8" w:rsidRDefault="001E4CEE" w:rsidP="001E4CE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870D8">
        <w:rPr>
          <w:rFonts w:ascii="Times New Roman" w:hAnsi="Times New Roman" w:cs="Times New Roman"/>
          <w:b/>
          <w:sz w:val="24"/>
          <w:szCs w:val="24"/>
        </w:rPr>
        <w:t>– J</w:t>
      </w:r>
    </w:p>
    <w:p w:rsidR="001E4CEE" w:rsidRPr="004870D8" w:rsidRDefault="001E4CEE" w:rsidP="001E4CE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870D8">
        <w:rPr>
          <w:rFonts w:ascii="Times New Roman" w:hAnsi="Times New Roman" w:cs="Times New Roman"/>
          <w:b/>
          <w:sz w:val="24"/>
          <w:szCs w:val="24"/>
        </w:rPr>
        <w:t>- E</w:t>
      </w:r>
    </w:p>
    <w:sectPr w:rsidR="001E4CEE" w:rsidRPr="00487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36C6"/>
    <w:multiLevelType w:val="hybridMultilevel"/>
    <w:tmpl w:val="F4B4531E"/>
    <w:lvl w:ilvl="0" w:tplc="89089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F21DBF"/>
    <w:multiLevelType w:val="hybridMultilevel"/>
    <w:tmpl w:val="A0F44556"/>
    <w:lvl w:ilvl="0" w:tplc="F5EAD5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E0A47"/>
    <w:multiLevelType w:val="hybridMultilevel"/>
    <w:tmpl w:val="9DF402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45E8C"/>
    <w:multiLevelType w:val="hybridMultilevel"/>
    <w:tmpl w:val="9A264C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09"/>
    <w:rsid w:val="000A521A"/>
    <w:rsid w:val="000F6705"/>
    <w:rsid w:val="001E4CEE"/>
    <w:rsid w:val="00280630"/>
    <w:rsid w:val="00455DD5"/>
    <w:rsid w:val="004870D8"/>
    <w:rsid w:val="005519DD"/>
    <w:rsid w:val="00557165"/>
    <w:rsid w:val="00563B7E"/>
    <w:rsid w:val="005E783F"/>
    <w:rsid w:val="00632AA6"/>
    <w:rsid w:val="0072746A"/>
    <w:rsid w:val="008D3BC2"/>
    <w:rsid w:val="00941009"/>
    <w:rsid w:val="0095404C"/>
    <w:rsid w:val="00AE0274"/>
    <w:rsid w:val="00D03CE6"/>
    <w:rsid w:val="00D9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780FC-765B-4225-B7EA-8FD345E5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1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Kassai</dc:creator>
  <cp:keywords/>
  <dc:description/>
  <cp:lastModifiedBy>Kassai</cp:lastModifiedBy>
  <cp:revision>2</cp:revision>
  <dcterms:created xsi:type="dcterms:W3CDTF">2017-05-14T13:35:00Z</dcterms:created>
  <dcterms:modified xsi:type="dcterms:W3CDTF">2017-05-14T13:35:00Z</dcterms:modified>
</cp:coreProperties>
</file>