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45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>Óravázlat</w:t>
      </w:r>
      <w:r w:rsidR="00477297">
        <w:rPr>
          <w:b/>
          <w:bCs/>
        </w:rPr>
        <w:t xml:space="preserve"> 2.</w:t>
      </w:r>
    </w:p>
    <w:p w:rsidR="00E86FFD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 xml:space="preserve">Tantárgy: </w:t>
      </w:r>
      <w:r w:rsidR="00412212">
        <w:rPr>
          <w:b/>
          <w:bCs/>
        </w:rPr>
        <w:t>N</w:t>
      </w:r>
      <w:r w:rsidR="002C6ABF">
        <w:rPr>
          <w:b/>
          <w:bCs/>
        </w:rPr>
        <w:t>apközis foglalkozás</w:t>
      </w:r>
    </w:p>
    <w:p w:rsidR="00E86FFD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>Osztály: 3. osztály</w:t>
      </w:r>
    </w:p>
    <w:p w:rsidR="00E86FFD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 xml:space="preserve">Téma: Bogár Behemót </w:t>
      </w:r>
    </w:p>
    <w:p w:rsidR="00E86FFD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>Segédanyag felhasználása:</w:t>
      </w:r>
      <w:r w:rsidR="002F3C51">
        <w:rPr>
          <w:b/>
          <w:bCs/>
        </w:rPr>
        <w:t xml:space="preserve"> </w:t>
      </w:r>
      <w:r w:rsidR="004B4A4C">
        <w:rPr>
          <w:rFonts w:ascii="Arial" w:hAnsi="Arial" w:cs="Arial"/>
          <w:b/>
        </w:rPr>
        <w:t xml:space="preserve">Victor András - </w:t>
      </w:r>
      <w:bookmarkStart w:id="0" w:name="_GoBack"/>
      <w:bookmarkEnd w:id="0"/>
      <w:r w:rsidR="004B4A4C" w:rsidRPr="004B4A4C">
        <w:rPr>
          <w:rFonts w:ascii="Arial" w:hAnsi="Arial" w:cs="Arial"/>
          <w:b/>
        </w:rPr>
        <w:t>Kitinpáncél</w:t>
      </w:r>
    </w:p>
    <w:p w:rsidR="00E86FFD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 xml:space="preserve">Készítette: </w:t>
      </w:r>
      <w:r w:rsidR="00412212">
        <w:rPr>
          <w:b/>
          <w:bCs/>
        </w:rPr>
        <w:t>Borbély Pálné</w:t>
      </w:r>
    </w:p>
    <w:p w:rsidR="00E86FFD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>Idő: 2017. február</w:t>
      </w:r>
      <w:r w:rsidR="002F3C51">
        <w:rPr>
          <w:b/>
          <w:bCs/>
        </w:rPr>
        <w:t xml:space="preserve"> 03</w:t>
      </w:r>
      <w:r>
        <w:rPr>
          <w:b/>
          <w:bCs/>
        </w:rPr>
        <w:t>.</w:t>
      </w:r>
    </w:p>
    <w:tbl>
      <w:tblPr>
        <w:tblW w:w="14150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787"/>
        <w:gridCol w:w="3188"/>
        <w:gridCol w:w="3135"/>
        <w:gridCol w:w="2295"/>
        <w:gridCol w:w="1455"/>
        <w:gridCol w:w="1710"/>
        <w:gridCol w:w="1580"/>
      </w:tblGrid>
      <w:tr w:rsidR="00477297" w:rsidTr="0047729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297" w:rsidRDefault="00477297" w:rsidP="00BC46B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Idő-keret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297" w:rsidRDefault="00477297" w:rsidP="00BC46B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tanulók tevékenysége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297" w:rsidRDefault="00477297" w:rsidP="00BC46B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pedagógus tevékenysége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297" w:rsidRDefault="00477297" w:rsidP="00BC46BD">
            <w:pPr>
              <w:pStyle w:val="Default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Célok, feladatok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297" w:rsidRDefault="00477297" w:rsidP="00BC46BD">
            <w:pPr>
              <w:pStyle w:val="Default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Módszerek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297" w:rsidRDefault="00477297" w:rsidP="00BC46BD">
            <w:pPr>
              <w:pStyle w:val="Default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Tanulói munkaformák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297" w:rsidRDefault="00477297" w:rsidP="00BC46B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Eszközök</w:t>
            </w:r>
          </w:p>
        </w:tc>
      </w:tr>
      <w:tr w:rsidR="002B7145" w:rsidTr="0047729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3F8" w:rsidRDefault="00E102E1" w:rsidP="00202E1A">
            <w:pPr>
              <w:widowControl w:val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További feladat napköziben: választási lehet</w:t>
            </w:r>
            <w:r w:rsidR="00B553F8">
              <w:rPr>
                <w:b/>
                <w:snapToGrid w:val="0"/>
              </w:rPr>
              <w:t>őség</w:t>
            </w:r>
            <w:r w:rsidR="002F5750">
              <w:rPr>
                <w:b/>
                <w:snapToGrid w:val="0"/>
              </w:rPr>
              <w:t>gel</w:t>
            </w:r>
          </w:p>
          <w:p w:rsidR="00B553F8" w:rsidRPr="00B553F8" w:rsidRDefault="00B553F8" w:rsidP="00B553F8">
            <w:pPr>
              <w:pStyle w:val="Listaszerbekezds"/>
              <w:widowControl w:val="0"/>
              <w:numPr>
                <w:ilvl w:val="0"/>
                <w:numId w:val="6"/>
              </w:numPr>
              <w:rPr>
                <w:snapToGrid w:val="0"/>
              </w:rPr>
            </w:pPr>
            <w:r w:rsidRPr="002F5750">
              <w:rPr>
                <w:b/>
                <w:snapToGrid w:val="0"/>
              </w:rPr>
              <w:t>illusztráció</w:t>
            </w:r>
            <w:r w:rsidRPr="00B553F8">
              <w:rPr>
                <w:snapToGrid w:val="0"/>
              </w:rPr>
              <w:t xml:space="preserve"> készítése a történethez</w:t>
            </w:r>
          </w:p>
          <w:p w:rsidR="002B7145" w:rsidRPr="00EE034E" w:rsidRDefault="002F5750" w:rsidP="00EE034E">
            <w:pPr>
              <w:pStyle w:val="Listaszerbekezds"/>
              <w:widowControl w:val="0"/>
              <w:numPr>
                <w:ilvl w:val="0"/>
                <w:numId w:val="6"/>
              </w:numPr>
              <w:rPr>
                <w:snapToGrid w:val="0"/>
              </w:rPr>
            </w:pPr>
            <w:r w:rsidRPr="002F5750">
              <w:rPr>
                <w:b/>
                <w:snapToGrid w:val="0"/>
              </w:rPr>
              <w:t>kutatómunka:</w:t>
            </w:r>
            <w:r>
              <w:rPr>
                <w:snapToGrid w:val="0"/>
              </w:rPr>
              <w:t xml:space="preserve"> Szitakötő folyóiratból szóbeli egyéni </w:t>
            </w:r>
            <w:proofErr w:type="spellStart"/>
            <w:r>
              <w:rPr>
                <w:snapToGrid w:val="0"/>
              </w:rPr>
              <w:t>beszá-moló</w:t>
            </w:r>
            <w:proofErr w:type="spellEnd"/>
            <w:r>
              <w:rPr>
                <w:snapToGrid w:val="0"/>
              </w:rPr>
              <w:t>: mit olvastál a bogarak páncéljáról?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B82630">
            <w:pPr>
              <w:pStyle w:val="Default"/>
              <w:snapToGrid w:val="0"/>
              <w:rPr>
                <w:lang w:val="hu-HU"/>
              </w:rPr>
            </w:pPr>
          </w:p>
          <w:p w:rsidR="00EE034E" w:rsidRDefault="00EE034E" w:rsidP="00B82630">
            <w:pPr>
              <w:pStyle w:val="Default"/>
              <w:snapToGrid w:val="0"/>
              <w:rPr>
                <w:lang w:val="hu-HU"/>
              </w:rPr>
            </w:pPr>
          </w:p>
          <w:p w:rsidR="00EE034E" w:rsidRDefault="00EE034E" w:rsidP="00B82630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kreativitás</w:t>
            </w:r>
          </w:p>
          <w:p w:rsidR="00EE034E" w:rsidRDefault="00EE034E" w:rsidP="00B82630">
            <w:pPr>
              <w:pStyle w:val="Default"/>
              <w:snapToGrid w:val="0"/>
              <w:rPr>
                <w:lang w:val="hu-HU"/>
              </w:rPr>
            </w:pPr>
          </w:p>
          <w:p w:rsidR="00EE034E" w:rsidRDefault="00EE034E" w:rsidP="00B82630">
            <w:pPr>
              <w:pStyle w:val="Default"/>
              <w:snapToGrid w:val="0"/>
              <w:rPr>
                <w:lang w:val="hu-HU"/>
              </w:rPr>
            </w:pPr>
          </w:p>
          <w:p w:rsidR="00EE034E" w:rsidRDefault="00EE034E" w:rsidP="00B82630">
            <w:pPr>
              <w:pStyle w:val="Default"/>
              <w:snapToGrid w:val="0"/>
              <w:rPr>
                <w:lang w:val="hu-HU"/>
              </w:rPr>
            </w:pPr>
          </w:p>
          <w:p w:rsidR="00EE034E" w:rsidRDefault="00EE034E" w:rsidP="00B82630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önálló tanulási képesség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D66" w:rsidRDefault="00487D66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487D66" w:rsidP="00487D66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lehet csoport</w:t>
            </w:r>
            <w:r w:rsidR="00EE034E">
              <w:rPr>
                <w:lang w:val="hu-HU"/>
              </w:rPr>
              <w:t>,</w:t>
            </w:r>
            <w:r>
              <w:rPr>
                <w:lang w:val="hu-HU"/>
              </w:rPr>
              <w:t xml:space="preserve"> egyéni vagy páros munka</w:t>
            </w:r>
          </w:p>
          <w:p w:rsidR="00B82630" w:rsidRDefault="00B82630" w:rsidP="00487D66">
            <w:pPr>
              <w:pStyle w:val="Default"/>
              <w:snapToGrid w:val="0"/>
              <w:rPr>
                <w:lang w:val="hu-HU"/>
              </w:rPr>
            </w:pPr>
          </w:p>
          <w:p w:rsidR="00B82630" w:rsidRDefault="00B82630" w:rsidP="00487D66">
            <w:pPr>
              <w:pStyle w:val="Default"/>
              <w:snapToGrid w:val="0"/>
              <w:rPr>
                <w:lang w:val="hu-HU"/>
              </w:rPr>
            </w:pPr>
          </w:p>
          <w:p w:rsidR="00B82630" w:rsidRDefault="00B82630" w:rsidP="00487D66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egyéni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</w:pPr>
          </w:p>
          <w:p w:rsidR="00614AA3" w:rsidRDefault="004B231E" w:rsidP="00202E1A">
            <w:pPr>
              <w:snapToGrid w:val="0"/>
            </w:pPr>
            <w:r>
              <w:t xml:space="preserve">rajzlap </w:t>
            </w:r>
            <w:r w:rsidR="00614AA3">
              <w:t>v. csomagolópapír</w:t>
            </w:r>
            <w:proofErr w:type="gramStart"/>
            <w:r w:rsidR="00614AA3">
              <w:t>,</w:t>
            </w:r>
            <w:proofErr w:type="spellStart"/>
            <w:r>
              <w:t>rajzeszkö</w:t>
            </w:r>
            <w:r w:rsidR="00614AA3">
              <w:t>-</w:t>
            </w:r>
            <w:r>
              <w:t>zök</w:t>
            </w:r>
            <w:proofErr w:type="spellEnd"/>
            <w:proofErr w:type="gramEnd"/>
          </w:p>
          <w:p w:rsidR="00614AA3" w:rsidRDefault="00614AA3" w:rsidP="00202E1A">
            <w:pPr>
              <w:snapToGrid w:val="0"/>
            </w:pPr>
          </w:p>
          <w:p w:rsidR="004B231E" w:rsidRDefault="004B231E" w:rsidP="00202E1A">
            <w:pPr>
              <w:snapToGrid w:val="0"/>
            </w:pPr>
            <w:r>
              <w:t xml:space="preserve"> Szitakötő folyóirat</w:t>
            </w:r>
          </w:p>
        </w:tc>
      </w:tr>
    </w:tbl>
    <w:p w:rsid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Foglalkoztak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a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Szinonima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rejtvénnyel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is,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ami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próbára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tette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gondolkodásukat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. A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rejtvényen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kívül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délutáni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foglalkozáson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készítettük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el a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feldolgozott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meséhez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az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illusztrációkat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>.</w:t>
      </w:r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I.</w:t>
      </w:r>
      <w:r w:rsidRPr="00BD18F3">
        <w:rPr>
          <w:rFonts w:eastAsia="Calibri"/>
          <w:b/>
          <w:sz w:val="28"/>
          <w:szCs w:val="28"/>
          <w:lang w:val="en-US" w:eastAsia="en-US" w:bidi="en-US"/>
        </w:rPr>
        <w:t>Hangulati</w:t>
      </w:r>
      <w:proofErr w:type="spellEnd"/>
      <w:r w:rsidRPr="00BD18F3">
        <w:rPr>
          <w:rFonts w:eastAsia="Calibri"/>
          <w:b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t>előkészítés</w:t>
      </w:r>
      <w:proofErr w:type="spellEnd"/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proofErr w:type="gramStart"/>
      <w:r w:rsidRPr="00BD18F3">
        <w:rPr>
          <w:rFonts w:eastAsia="Calibri"/>
          <w:sz w:val="28"/>
          <w:szCs w:val="28"/>
          <w:lang w:val="en-US" w:eastAsia="en-US" w:bidi="en-US"/>
        </w:rPr>
        <w:t>1.Beszélgetés</w:t>
      </w:r>
      <w:proofErr w:type="gramEnd"/>
      <w:r w:rsidRPr="00BD18F3">
        <w:rPr>
          <w:rFonts w:eastAsia="Calibri"/>
          <w:sz w:val="28"/>
          <w:szCs w:val="28"/>
          <w:lang w:val="en-US" w:eastAsia="en-US" w:bidi="en-US"/>
        </w:rPr>
        <w:t xml:space="preserve"> a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mese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mozzanatairól</w:t>
      </w:r>
      <w:proofErr w:type="spellEnd"/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r w:rsidRPr="00BD18F3">
        <w:rPr>
          <w:rFonts w:eastAsia="Calibri"/>
          <w:sz w:val="28"/>
          <w:szCs w:val="28"/>
          <w:lang w:val="en-US" w:eastAsia="en-US" w:bidi="en-US"/>
        </w:rPr>
        <w:t xml:space="preserve">2.Milyen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jellemvonásokat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fedezhettünk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fel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a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mese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szereplőinél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>?</w:t>
      </w:r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b/>
          <w:sz w:val="28"/>
          <w:szCs w:val="28"/>
          <w:lang w:val="en-US" w:eastAsia="en-US" w:bidi="en-US"/>
        </w:rPr>
      </w:pP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lastRenderedPageBreak/>
        <w:t>II.Az</w:t>
      </w:r>
      <w:proofErr w:type="spellEnd"/>
      <w:r w:rsidRPr="00BD18F3">
        <w:rPr>
          <w:rFonts w:eastAsia="Calibri"/>
          <w:b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t>illusztráció</w:t>
      </w:r>
      <w:proofErr w:type="spellEnd"/>
      <w:r w:rsidRPr="00BD18F3">
        <w:rPr>
          <w:rFonts w:eastAsia="Calibri"/>
          <w:b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t>elkészítése</w:t>
      </w:r>
      <w:proofErr w:type="spellEnd"/>
      <w:r w:rsidRPr="00BD18F3">
        <w:rPr>
          <w:rFonts w:eastAsia="Calibri"/>
          <w:b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t>különböző</w:t>
      </w:r>
      <w:proofErr w:type="spellEnd"/>
      <w:r w:rsidRPr="00BD18F3">
        <w:rPr>
          <w:rFonts w:eastAsia="Calibri"/>
          <w:b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t>technikákkal</w:t>
      </w:r>
      <w:proofErr w:type="spellEnd"/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r w:rsidRPr="00BD18F3">
        <w:rPr>
          <w:rFonts w:eastAsia="Calibri"/>
          <w:sz w:val="28"/>
          <w:szCs w:val="28"/>
          <w:lang w:val="en-US" w:eastAsia="en-US" w:bidi="en-US"/>
        </w:rPr>
        <w:t>-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színes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ceruza</w:t>
      </w:r>
      <w:proofErr w:type="spellEnd"/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r w:rsidRPr="00BD18F3">
        <w:rPr>
          <w:rFonts w:eastAsia="Calibri"/>
          <w:sz w:val="28"/>
          <w:szCs w:val="28"/>
          <w:lang w:val="en-US" w:eastAsia="en-US" w:bidi="en-US"/>
        </w:rPr>
        <w:t>-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zsírkréta</w:t>
      </w:r>
      <w:proofErr w:type="spellEnd"/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r w:rsidRPr="00BD18F3">
        <w:rPr>
          <w:rFonts w:eastAsia="Calibri"/>
          <w:sz w:val="28"/>
          <w:szCs w:val="28"/>
          <w:lang w:val="en-US" w:eastAsia="en-US" w:bidi="en-US"/>
        </w:rPr>
        <w:t>-tempera</w:t>
      </w:r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b/>
          <w:sz w:val="28"/>
          <w:szCs w:val="28"/>
          <w:lang w:val="en-US" w:eastAsia="en-US" w:bidi="en-US"/>
        </w:rPr>
      </w:pP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t>III.Az</w:t>
      </w:r>
      <w:proofErr w:type="spellEnd"/>
      <w:r w:rsidRPr="00BD18F3">
        <w:rPr>
          <w:rFonts w:eastAsia="Calibri"/>
          <w:b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t>elkészült</w:t>
      </w:r>
      <w:proofErr w:type="spellEnd"/>
      <w:r w:rsidRPr="00BD18F3">
        <w:rPr>
          <w:rFonts w:eastAsia="Calibri"/>
          <w:b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t>rajzok</w:t>
      </w:r>
      <w:proofErr w:type="spellEnd"/>
      <w:r w:rsidRPr="00BD18F3">
        <w:rPr>
          <w:rFonts w:eastAsia="Calibri"/>
          <w:b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t>értékelése</w:t>
      </w:r>
      <w:proofErr w:type="spellEnd"/>
      <w:r w:rsidRPr="00BD18F3">
        <w:rPr>
          <w:rFonts w:eastAsia="Calibri"/>
          <w:b/>
          <w:sz w:val="28"/>
          <w:szCs w:val="28"/>
          <w:lang w:val="en-US" w:eastAsia="en-US" w:bidi="en-US"/>
        </w:rPr>
        <w:t xml:space="preserve"> a </w:t>
      </w: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t>megadott</w:t>
      </w:r>
      <w:proofErr w:type="spellEnd"/>
      <w:r w:rsidRPr="00BD18F3">
        <w:rPr>
          <w:rFonts w:eastAsia="Calibri"/>
          <w:b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t>szempontok</w:t>
      </w:r>
      <w:proofErr w:type="spellEnd"/>
      <w:r w:rsidRPr="00BD18F3">
        <w:rPr>
          <w:rFonts w:eastAsia="Calibri"/>
          <w:b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t>alapján</w:t>
      </w:r>
      <w:proofErr w:type="spellEnd"/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r w:rsidRPr="00BD18F3">
        <w:rPr>
          <w:rFonts w:eastAsia="Calibri"/>
          <w:sz w:val="28"/>
          <w:szCs w:val="28"/>
          <w:lang w:val="en-US" w:eastAsia="en-US" w:bidi="en-US"/>
        </w:rPr>
        <w:t>-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vizuális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kifejező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készség</w:t>
      </w:r>
      <w:proofErr w:type="spellEnd"/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r w:rsidRPr="00BD18F3">
        <w:rPr>
          <w:rFonts w:eastAsia="Calibri"/>
          <w:sz w:val="28"/>
          <w:szCs w:val="28"/>
          <w:lang w:val="en-US" w:eastAsia="en-US" w:bidi="en-US"/>
        </w:rPr>
        <w:t>-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színek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harmóniája</w:t>
      </w:r>
      <w:proofErr w:type="gramStart"/>
      <w:r w:rsidRPr="00BD18F3">
        <w:rPr>
          <w:rFonts w:eastAsia="Calibri"/>
          <w:sz w:val="28"/>
          <w:szCs w:val="28"/>
          <w:lang w:val="en-US" w:eastAsia="en-US" w:bidi="en-US"/>
        </w:rPr>
        <w:t>,hangulata</w:t>
      </w:r>
      <w:proofErr w:type="spellEnd"/>
      <w:proofErr w:type="gramEnd"/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r w:rsidRPr="00BD18F3">
        <w:rPr>
          <w:rFonts w:eastAsia="Calibri"/>
          <w:sz w:val="28"/>
          <w:szCs w:val="28"/>
          <w:lang w:val="en-US" w:eastAsia="en-US" w:bidi="en-US"/>
        </w:rPr>
        <w:t xml:space="preserve">-a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tér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kitöltése</w:t>
      </w:r>
      <w:proofErr w:type="spellEnd"/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Értékelés</w:t>
      </w:r>
      <w:proofErr w:type="gramStart"/>
      <w:r w:rsidRPr="00BD18F3">
        <w:rPr>
          <w:rFonts w:eastAsia="Calibri"/>
          <w:sz w:val="28"/>
          <w:szCs w:val="28"/>
          <w:lang w:val="en-US" w:eastAsia="en-US" w:bidi="en-US"/>
        </w:rPr>
        <w:t>:a</w:t>
      </w:r>
      <w:proofErr w:type="spellEnd"/>
      <w:proofErr w:type="gram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tanuló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értékelése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és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önértékelés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alapján</w:t>
      </w:r>
      <w:proofErr w:type="spellEnd"/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r w:rsidRPr="00BD18F3">
        <w:rPr>
          <w:rFonts w:eastAsia="Calibri"/>
          <w:sz w:val="28"/>
          <w:szCs w:val="28"/>
          <w:lang w:val="en-US" w:eastAsia="en-US" w:bidi="en-US"/>
        </w:rPr>
        <w:t xml:space="preserve">Az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osztály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tanulói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szívesen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készítenek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illusztrációt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a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megismert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mesékhez</w:t>
      </w:r>
      <w:proofErr w:type="gramStart"/>
      <w:r w:rsidRPr="00BD18F3">
        <w:rPr>
          <w:rFonts w:eastAsia="Calibri"/>
          <w:sz w:val="28"/>
          <w:szCs w:val="28"/>
          <w:lang w:val="en-US" w:eastAsia="en-US" w:bidi="en-US"/>
        </w:rPr>
        <w:t>,történetekhez</w:t>
      </w:r>
      <w:proofErr w:type="spellEnd"/>
      <w:proofErr w:type="gramEnd"/>
      <w:r w:rsidRPr="00BD18F3">
        <w:rPr>
          <w:rFonts w:eastAsia="Calibri"/>
          <w:sz w:val="28"/>
          <w:szCs w:val="28"/>
          <w:lang w:val="en-US" w:eastAsia="en-US" w:bidi="en-US"/>
        </w:rPr>
        <w:t xml:space="preserve">.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Elmondásuk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alapján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örömmel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választanák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Bogár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Behemótot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barátjuknak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a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megismert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tulajdonságai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alapján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>.</w:t>
      </w:r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r w:rsidRPr="00BD18F3">
        <w:rPr>
          <w:rFonts w:eastAsia="Calibri"/>
          <w:sz w:val="28"/>
          <w:szCs w:val="28"/>
          <w:lang w:val="en-US" w:eastAsia="en-US" w:bidi="en-US"/>
        </w:rPr>
        <w:t xml:space="preserve">- </w:t>
      </w:r>
      <w:proofErr w:type="spellStart"/>
      <w:proofErr w:type="gramStart"/>
      <w:r w:rsidRPr="00BD18F3">
        <w:rPr>
          <w:rFonts w:eastAsia="Calibri"/>
          <w:sz w:val="28"/>
          <w:szCs w:val="28"/>
          <w:lang w:val="en-US" w:eastAsia="en-US" w:bidi="en-US"/>
        </w:rPr>
        <w:t>illusztráció:</w:t>
      </w:r>
      <w:proofErr w:type="gramEnd"/>
      <w:r w:rsidRPr="00BD18F3">
        <w:rPr>
          <w:rFonts w:eastAsia="Calibri"/>
          <w:sz w:val="28"/>
          <w:szCs w:val="28"/>
          <w:lang w:val="en-US" w:eastAsia="en-US" w:bidi="en-US"/>
        </w:rPr>
        <w:t>rajzok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a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mellékletben</w:t>
      </w:r>
      <w:proofErr w:type="spellEnd"/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r w:rsidRPr="00BD18F3">
        <w:rPr>
          <w:rFonts w:eastAsia="Calibri"/>
          <w:b/>
          <w:sz w:val="28"/>
          <w:szCs w:val="28"/>
          <w:lang w:val="en-US" w:eastAsia="en-US" w:bidi="en-US"/>
        </w:rPr>
        <w:t xml:space="preserve">- </w:t>
      </w:r>
      <w:proofErr w:type="spellStart"/>
      <w:r w:rsidRPr="00BD18F3">
        <w:rPr>
          <w:rFonts w:eastAsia="Calibri"/>
          <w:b/>
          <w:sz w:val="28"/>
          <w:szCs w:val="28"/>
          <w:lang w:val="en-US" w:eastAsia="en-US" w:bidi="en-US"/>
        </w:rPr>
        <w:t>páncél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: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megoldás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  -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ez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szerepel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a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beszámolóban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jelölt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felhasznált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segédanyagban</w:t>
      </w:r>
      <w:proofErr w:type="spellEnd"/>
    </w:p>
    <w:p w:rsidR="00BD18F3" w:rsidRPr="00BD18F3" w:rsidRDefault="00BD18F3" w:rsidP="00BD18F3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val="en-US" w:eastAsia="en-US" w:bidi="en-US"/>
        </w:rPr>
      </w:pPr>
      <w:r w:rsidRPr="00BD18F3">
        <w:rPr>
          <w:rFonts w:eastAsia="Calibri"/>
          <w:sz w:val="28"/>
          <w:szCs w:val="28"/>
          <w:lang w:val="en-US" w:eastAsia="en-US" w:bidi="en-US"/>
        </w:rPr>
        <w:t xml:space="preserve">-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faliújság:az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elkészült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képek</w:t>
      </w:r>
      <w:proofErr w:type="spellEnd"/>
      <w:r w:rsidRPr="00BD18F3">
        <w:rPr>
          <w:rFonts w:eastAsia="Calibri"/>
          <w:sz w:val="28"/>
          <w:szCs w:val="28"/>
          <w:lang w:val="en-US" w:eastAsia="en-US" w:bidi="en-US"/>
        </w:rPr>
        <w:t xml:space="preserve"> a </w:t>
      </w:r>
      <w:proofErr w:type="spellStart"/>
      <w:r w:rsidRPr="00BD18F3">
        <w:rPr>
          <w:rFonts w:eastAsia="Calibri"/>
          <w:sz w:val="28"/>
          <w:szCs w:val="28"/>
          <w:lang w:val="en-US" w:eastAsia="en-US" w:bidi="en-US"/>
        </w:rPr>
        <w:t>mellékletben</w:t>
      </w:r>
      <w:proofErr w:type="spellEnd"/>
    </w:p>
    <w:p w:rsidR="00AD304A" w:rsidRDefault="00AD304A"/>
    <w:p w:rsidR="004751BD" w:rsidRDefault="004751BD"/>
    <w:p w:rsidR="004751BD" w:rsidRDefault="004751BD">
      <w:pPr>
        <w:rPr>
          <w:b/>
          <w:sz w:val="28"/>
          <w:szCs w:val="28"/>
        </w:rPr>
      </w:pPr>
      <w:r w:rsidRPr="004751BD">
        <w:rPr>
          <w:b/>
          <w:sz w:val="28"/>
          <w:szCs w:val="28"/>
        </w:rPr>
        <w:lastRenderedPageBreak/>
        <w:t>Melléklet</w:t>
      </w:r>
    </w:p>
    <w:p w:rsidR="004751BD" w:rsidRDefault="004751BD">
      <w:pPr>
        <w:rPr>
          <w:b/>
          <w:sz w:val="28"/>
          <w:szCs w:val="28"/>
        </w:rPr>
      </w:pPr>
    </w:p>
    <w:p w:rsidR="004751BD" w:rsidRPr="004751BD" w:rsidRDefault="004751BD" w:rsidP="004751BD">
      <w:pPr>
        <w:suppressAutoHyphens w:val="0"/>
        <w:spacing w:after="200" w:line="276" w:lineRule="auto"/>
        <w:rPr>
          <w:rFonts w:eastAsiaTheme="minorEastAsia"/>
          <w:smallCaps/>
          <w:lang w:eastAsia="hu-HU"/>
        </w:rPr>
      </w:pPr>
      <w:r w:rsidRPr="004751BD">
        <w:rPr>
          <w:rFonts w:eastAsiaTheme="minorEastAsia"/>
          <w:smallCaps/>
          <w:lang w:eastAsia="hu-HU"/>
        </w:rPr>
        <w:t>Rejtvény</w:t>
      </w:r>
    </w:p>
    <w:p w:rsidR="004751BD" w:rsidRPr="004751BD" w:rsidRDefault="004751BD" w:rsidP="004751BD">
      <w:pPr>
        <w:suppressAutoHyphens w:val="0"/>
        <w:spacing w:after="200" w:line="276" w:lineRule="auto"/>
        <w:rPr>
          <w:rFonts w:eastAsiaTheme="minorEastAsia"/>
          <w:smallCaps/>
          <w:lang w:eastAsia="hu-HU"/>
        </w:rPr>
      </w:pPr>
      <w:r w:rsidRPr="004751BD">
        <w:rPr>
          <w:rFonts w:eastAsiaTheme="minorEastAsia"/>
          <w:smallCaps/>
          <w:lang w:eastAsia="hu-HU"/>
        </w:rPr>
        <w:t>Szinonimák</w:t>
      </w:r>
      <w:proofErr w:type="gramStart"/>
      <w:r w:rsidRPr="004751BD">
        <w:rPr>
          <w:rFonts w:eastAsiaTheme="minorEastAsia"/>
          <w:smallCaps/>
          <w:lang w:eastAsia="hu-HU"/>
        </w:rPr>
        <w:t>:  szókereső</w:t>
      </w:r>
      <w:proofErr w:type="gramEnd"/>
      <w:r w:rsidRPr="004751BD">
        <w:rPr>
          <w:rFonts w:eastAsiaTheme="minorEastAsia"/>
          <w:smallCaps/>
          <w:lang w:eastAsia="hu-HU"/>
        </w:rPr>
        <w:t xml:space="preserve">  </w:t>
      </w:r>
    </w:p>
    <w:p w:rsidR="004751BD" w:rsidRPr="004751BD" w:rsidRDefault="004751BD" w:rsidP="004751BD">
      <w:pPr>
        <w:suppressAutoHyphens w:val="0"/>
        <w:spacing w:after="200" w:line="276" w:lineRule="auto"/>
        <w:rPr>
          <w:rFonts w:eastAsiaTheme="minorEastAsia"/>
          <w:smallCaps/>
          <w:lang w:eastAsia="hu-HU"/>
        </w:rPr>
      </w:pPr>
      <w:r w:rsidRPr="004751BD">
        <w:rPr>
          <w:rFonts w:eastAsiaTheme="minorEastAsia"/>
          <w:smallCaps/>
          <w:lang w:eastAsia="hu-HU"/>
        </w:rPr>
        <w:t xml:space="preserve">Kapitány Máté: Bogár </w:t>
      </w:r>
      <w:proofErr w:type="gramStart"/>
      <w:r w:rsidRPr="004751BD">
        <w:rPr>
          <w:rFonts w:eastAsiaTheme="minorEastAsia"/>
          <w:smallCaps/>
          <w:lang w:eastAsia="hu-HU"/>
        </w:rPr>
        <w:t>Behemót    című</w:t>
      </w:r>
      <w:proofErr w:type="gramEnd"/>
      <w:r w:rsidRPr="004751BD">
        <w:rPr>
          <w:rFonts w:eastAsiaTheme="minorEastAsia"/>
          <w:smallCaps/>
          <w:lang w:eastAsia="hu-HU"/>
        </w:rPr>
        <w:t xml:space="preserve"> alkotásához                  </w:t>
      </w:r>
    </w:p>
    <w:tbl>
      <w:tblPr>
        <w:tblStyle w:val="Rcsostblzat"/>
        <w:tblpPr w:leftFromText="141" w:rightFromText="141" w:vertAnchor="text" w:tblpX="-527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57"/>
        <w:gridCol w:w="1361"/>
        <w:gridCol w:w="1378"/>
        <w:gridCol w:w="1417"/>
        <w:gridCol w:w="1418"/>
        <w:gridCol w:w="1417"/>
      </w:tblGrid>
      <w:tr w:rsidR="004751BD" w:rsidRPr="004751BD" w:rsidTr="00BE18B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943634" w:themeColor="accent2" w:themeShade="BF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943634" w:themeColor="accent2" w:themeShade="BF"/>
                <w:sz w:val="36"/>
                <w:szCs w:val="36"/>
                <w:lang w:eastAsia="hu-HU"/>
              </w:rPr>
              <w:t>kö-</w:t>
            </w:r>
            <w:proofErr w:type="spellEnd"/>
          </w:p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943634" w:themeColor="accent2" w:themeShade="BF"/>
                <w:sz w:val="36"/>
                <w:szCs w:val="36"/>
                <w:lang w:eastAsia="hu-H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sz w:val="36"/>
                <w:szCs w:val="36"/>
                <w:lang w:eastAsia="hu-HU"/>
              </w:rPr>
              <w:t>sza-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FF0000"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color w:val="FF0000"/>
                <w:sz w:val="36"/>
                <w:szCs w:val="36"/>
                <w:lang w:eastAsia="hu-HU"/>
              </w:rPr>
              <w:t>tá-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C00000"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color w:val="C00000"/>
                <w:sz w:val="36"/>
                <w:szCs w:val="36"/>
                <w:lang w:eastAsia="hu-HU"/>
              </w:rPr>
              <w:t>őr-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5F497A" w:themeColor="accent4" w:themeShade="BF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5F497A" w:themeColor="accent4" w:themeShade="BF"/>
                <w:sz w:val="36"/>
                <w:szCs w:val="36"/>
                <w:lang w:eastAsia="hu-HU"/>
              </w:rPr>
              <w:t>kolt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166C1A" w:themeColor="text2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166C1A" w:themeColor="text2"/>
                <w:sz w:val="36"/>
                <w:szCs w:val="36"/>
                <w:lang w:eastAsia="hu-HU"/>
              </w:rPr>
              <w:t>kul-</w:t>
            </w:r>
            <w:proofErr w:type="spellEnd"/>
          </w:p>
        </w:tc>
      </w:tr>
      <w:tr w:rsidR="004751BD" w:rsidRPr="004751BD" w:rsidTr="00BE18B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7030A0"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color w:val="7030A0"/>
                <w:sz w:val="36"/>
                <w:szCs w:val="36"/>
                <w:lang w:eastAsia="hu-HU"/>
              </w:rPr>
              <w:t>i-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FF0000" w:themeColor="text1"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color w:val="FF0000" w:themeColor="text1"/>
                <w:sz w:val="36"/>
                <w:szCs w:val="36"/>
                <w:lang w:eastAsia="hu-HU"/>
              </w:rPr>
              <w:t>vág-</w:t>
            </w:r>
          </w:p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FF0000" w:themeColor="text1"/>
                <w:sz w:val="36"/>
                <w:szCs w:val="36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7030A0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7030A0"/>
                <w:sz w:val="36"/>
                <w:szCs w:val="36"/>
                <w:lang w:eastAsia="hu-HU"/>
              </w:rPr>
              <w:t>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365F91" w:themeColor="accent1" w:themeShade="BF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365F91" w:themeColor="accent1" w:themeShade="BF"/>
                <w:sz w:val="36"/>
                <w:szCs w:val="36"/>
                <w:lang w:eastAsia="hu-HU"/>
              </w:rPr>
              <w:t>iz-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sz w:val="36"/>
                <w:szCs w:val="36"/>
                <w:lang w:eastAsia="hu-HU"/>
              </w:rPr>
              <w:t>csá-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sz w:val="36"/>
                <w:szCs w:val="36"/>
                <w:lang w:eastAsia="hu-HU"/>
              </w:rPr>
              <w:t>mé-</w:t>
            </w:r>
          </w:p>
        </w:tc>
      </w:tr>
      <w:tr w:rsidR="004751BD" w:rsidRPr="004751BD" w:rsidTr="00BE18B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E36C0A" w:themeColor="accent6" w:themeShade="BF"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color w:val="E36C0A" w:themeColor="accent6" w:themeShade="BF"/>
                <w:sz w:val="36"/>
                <w:szCs w:val="36"/>
                <w:lang w:eastAsia="hu-HU"/>
              </w:rPr>
              <w:t>lat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166C1A" w:themeColor="text2"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color w:val="166C1A" w:themeColor="text2"/>
                <w:sz w:val="36"/>
                <w:szCs w:val="36"/>
                <w:lang w:eastAsia="hu-HU"/>
              </w:rPr>
              <w:t>lat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7030A0"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color w:val="7030A0"/>
                <w:sz w:val="36"/>
                <w:szCs w:val="36"/>
                <w:lang w:eastAsia="hu-HU"/>
              </w:rPr>
              <w:t>vi-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105013" w:themeColor="text2" w:themeShade="BF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105013" w:themeColor="text2" w:themeShade="BF"/>
                <w:sz w:val="36"/>
                <w:szCs w:val="36"/>
                <w:lang w:eastAsia="hu-HU"/>
              </w:rPr>
              <w:t>slaty-</w:t>
            </w:r>
            <w:proofErr w:type="spellEnd"/>
          </w:p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105013" w:themeColor="text2" w:themeShade="BF"/>
                <w:sz w:val="36"/>
                <w:szCs w:val="36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5F497A" w:themeColor="accent4" w:themeShade="BF"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color w:val="5F497A" w:themeColor="accent4" w:themeShade="BF"/>
                <w:sz w:val="36"/>
                <w:szCs w:val="36"/>
                <w:lang w:eastAsia="hu-HU"/>
              </w:rPr>
              <w:t>sít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color w:val="4F81BD" w:themeColor="accent1"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color w:val="4F81BD" w:themeColor="accent1"/>
                <w:sz w:val="36"/>
                <w:szCs w:val="36"/>
                <w:lang w:eastAsia="hu-HU"/>
              </w:rPr>
              <w:t>szült</w:t>
            </w:r>
          </w:p>
        </w:tc>
      </w:tr>
      <w:tr w:rsidR="004751BD" w:rsidRPr="004751BD" w:rsidTr="00BE18B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FF0000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FF0000"/>
                <w:sz w:val="36"/>
                <w:szCs w:val="36"/>
                <w:lang w:eastAsia="hu-HU"/>
              </w:rPr>
              <w:t>zik</w:t>
            </w:r>
            <w:proofErr w:type="spellEnd"/>
          </w:p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FF0000"/>
                <w:sz w:val="36"/>
                <w:szCs w:val="36"/>
                <w:lang w:eastAsia="hu-H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943634" w:themeColor="accent2" w:themeShade="BF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943634" w:themeColor="accent2" w:themeShade="BF"/>
                <w:sz w:val="36"/>
                <w:szCs w:val="36"/>
                <w:lang w:eastAsia="hu-HU"/>
              </w:rPr>
              <w:t>zsál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sz w:val="36"/>
                <w:szCs w:val="36"/>
                <w:lang w:eastAsia="hu-HU"/>
              </w:rPr>
              <w:t>becs-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sz w:val="36"/>
                <w:szCs w:val="36"/>
                <w:lang w:eastAsia="hu-HU"/>
              </w:rPr>
              <w:t>rol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FF0000" w:themeColor="text1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FF0000" w:themeColor="text1"/>
                <w:sz w:val="36"/>
                <w:szCs w:val="36"/>
                <w:lang w:eastAsia="hu-HU"/>
              </w:rPr>
              <w:t>csör-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spacing w:line="360" w:lineRule="auto"/>
              <w:rPr>
                <w:rFonts w:eastAsiaTheme="minorEastAsia"/>
                <w:b/>
                <w:color w:val="E36C0A" w:themeColor="accent6" w:themeShade="BF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E36C0A" w:themeColor="accent6" w:themeShade="BF"/>
                <w:sz w:val="36"/>
                <w:szCs w:val="36"/>
                <w:lang w:eastAsia="hu-HU"/>
              </w:rPr>
              <w:t>fag-</w:t>
            </w:r>
            <w:proofErr w:type="spellEnd"/>
          </w:p>
        </w:tc>
      </w:tr>
      <w:tr w:rsidR="004751BD" w:rsidRPr="004751BD" w:rsidTr="00BE18B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0B350D" w:themeColor="text2" w:themeShade="80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0B350D" w:themeColor="text2" w:themeShade="80"/>
                <w:sz w:val="36"/>
                <w:szCs w:val="36"/>
                <w:lang w:eastAsia="hu-HU"/>
              </w:rPr>
              <w:t>tyog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4F81BD" w:themeColor="accent1"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color w:val="4F81BD" w:themeColor="accent1"/>
                <w:sz w:val="36"/>
                <w:szCs w:val="36"/>
                <w:lang w:eastAsia="hu-HU"/>
              </w:rPr>
              <w:t>in-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E36C0A" w:themeColor="accent6" w:themeShade="BF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E36C0A" w:themeColor="accent6" w:themeShade="BF"/>
                <w:sz w:val="36"/>
                <w:szCs w:val="36"/>
                <w:lang w:eastAsia="hu-HU"/>
              </w:rPr>
              <w:t>val-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7030A0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7030A0"/>
                <w:sz w:val="36"/>
                <w:szCs w:val="36"/>
                <w:lang w:eastAsia="hu-HU"/>
              </w:rPr>
              <w:t>si-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sz w:val="36"/>
                <w:szCs w:val="36"/>
                <w:lang w:eastAsia="hu-HU"/>
              </w:rPr>
              <w:t>ó-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sz w:val="36"/>
                <w:szCs w:val="36"/>
                <w:lang w:eastAsia="hu-HU"/>
              </w:rPr>
              <w:t>pul</w:t>
            </w:r>
            <w:proofErr w:type="spellEnd"/>
          </w:p>
          <w:p w:rsidR="004751BD" w:rsidRPr="004751BD" w:rsidRDefault="004751BD" w:rsidP="004751BD">
            <w:pPr>
              <w:suppressAutoHyphens w:val="0"/>
              <w:rPr>
                <w:rFonts w:eastAsiaTheme="minorEastAsia"/>
                <w:sz w:val="36"/>
                <w:szCs w:val="36"/>
                <w:lang w:eastAsia="hu-HU"/>
              </w:rPr>
            </w:pPr>
          </w:p>
        </w:tc>
      </w:tr>
      <w:tr w:rsidR="004751BD" w:rsidRPr="004751BD" w:rsidTr="00BE18B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943634" w:themeColor="accent2" w:themeShade="BF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943634" w:themeColor="accent2" w:themeShade="BF"/>
                <w:sz w:val="36"/>
                <w:szCs w:val="36"/>
                <w:lang w:eastAsia="hu-HU"/>
              </w:rPr>
              <w:t>dik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105013" w:themeColor="text2" w:themeShade="BF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105013" w:themeColor="text2" w:themeShade="BF"/>
                <w:sz w:val="36"/>
                <w:szCs w:val="36"/>
                <w:lang w:eastAsia="hu-HU"/>
              </w:rPr>
              <w:t>cap-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4F81BD" w:themeColor="accent1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4F81BD" w:themeColor="accent1"/>
                <w:sz w:val="36"/>
                <w:szCs w:val="36"/>
                <w:lang w:eastAsia="hu-HU"/>
              </w:rPr>
              <w:t>ge-</w:t>
            </w:r>
            <w:proofErr w:type="spellEnd"/>
          </w:p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244061" w:themeColor="accent1" w:themeShade="80"/>
                <w:sz w:val="36"/>
                <w:szCs w:val="36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sz w:val="36"/>
                <w:szCs w:val="36"/>
                <w:lang w:eastAsia="hu-HU"/>
              </w:rPr>
              <w:t>rel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31849B" w:themeColor="accent5" w:themeShade="BF"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color w:val="31849B" w:themeColor="accent5" w:themeShade="BF"/>
                <w:sz w:val="36"/>
                <w:szCs w:val="36"/>
                <w:lang w:eastAsia="hu-HU"/>
              </w:rPr>
              <w:t>fe-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FF0000"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color w:val="FF0000"/>
                <w:sz w:val="36"/>
                <w:szCs w:val="36"/>
                <w:lang w:eastAsia="hu-HU"/>
              </w:rPr>
              <w:t>tet</w:t>
            </w:r>
          </w:p>
        </w:tc>
      </w:tr>
      <w:tr w:rsidR="004751BD" w:rsidRPr="004751BD" w:rsidTr="00BE18B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105013" w:themeColor="text2" w:themeShade="BF"/>
                <w:sz w:val="36"/>
                <w:szCs w:val="36"/>
                <w:lang w:eastAsia="hu-HU"/>
              </w:rPr>
            </w:pPr>
            <w:r w:rsidRPr="004751BD">
              <w:rPr>
                <w:rFonts w:eastAsiaTheme="minorEastAsia"/>
                <w:b/>
                <w:color w:val="105013" w:themeColor="text2" w:themeShade="BF"/>
                <w:sz w:val="36"/>
                <w:szCs w:val="36"/>
                <w:lang w:eastAsia="hu-HU"/>
              </w:rPr>
              <w:t>log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4F81BD" w:themeColor="accent1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4F81BD" w:themeColor="accent1"/>
                <w:sz w:val="36"/>
                <w:szCs w:val="36"/>
                <w:lang w:eastAsia="hu-HU"/>
              </w:rPr>
              <w:t>tott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C00000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C00000"/>
                <w:sz w:val="36"/>
                <w:szCs w:val="36"/>
                <w:lang w:eastAsia="hu-HU"/>
              </w:rPr>
              <w:t>strá-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4F81BD" w:themeColor="accent1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4F81BD" w:themeColor="accent1"/>
                <w:sz w:val="36"/>
                <w:szCs w:val="36"/>
                <w:lang w:eastAsia="hu-HU"/>
              </w:rPr>
              <w:t>rült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BD" w:rsidRPr="004751BD" w:rsidRDefault="004751BD" w:rsidP="004751BD">
            <w:pPr>
              <w:suppressAutoHyphens w:val="0"/>
              <w:rPr>
                <w:rFonts w:eastAsiaTheme="minorEastAsia"/>
                <w:b/>
                <w:color w:val="E36C0A" w:themeColor="accent6" w:themeShade="BF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E36C0A" w:themeColor="accent6" w:themeShade="BF"/>
                <w:sz w:val="36"/>
                <w:szCs w:val="36"/>
                <w:lang w:eastAsia="hu-HU"/>
              </w:rPr>
              <w:t>gat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BD" w:rsidRPr="004751BD" w:rsidRDefault="004751BD" w:rsidP="004751BD">
            <w:pPr>
              <w:suppressAutoHyphens w:val="0"/>
              <w:spacing w:line="360" w:lineRule="auto"/>
              <w:rPr>
                <w:rFonts w:eastAsiaTheme="minorEastAsia"/>
                <w:b/>
                <w:color w:val="4F81BD" w:themeColor="accent1"/>
                <w:sz w:val="36"/>
                <w:szCs w:val="36"/>
                <w:lang w:eastAsia="hu-HU"/>
              </w:rPr>
            </w:pPr>
            <w:proofErr w:type="spellStart"/>
            <w:r w:rsidRPr="004751BD">
              <w:rPr>
                <w:rFonts w:eastAsiaTheme="minorEastAsia"/>
                <w:b/>
                <w:color w:val="4F81BD" w:themeColor="accent1"/>
                <w:sz w:val="36"/>
                <w:szCs w:val="36"/>
                <w:lang w:eastAsia="hu-HU"/>
              </w:rPr>
              <w:t>ga-</w:t>
            </w:r>
            <w:proofErr w:type="spellEnd"/>
          </w:p>
        </w:tc>
      </w:tr>
    </w:tbl>
    <w:p w:rsidR="004751BD" w:rsidRPr="004751BD" w:rsidRDefault="004751BD" w:rsidP="004751BD">
      <w:pPr>
        <w:suppressAutoHyphens w:val="0"/>
        <w:spacing w:after="200" w:line="276" w:lineRule="auto"/>
        <w:rPr>
          <w:rFonts w:asciiTheme="minorHAnsi" w:eastAsiaTheme="minorEastAsia" w:hAnsiTheme="minorHAnsi" w:cstheme="minorBidi"/>
          <w:color w:val="166C1A" w:themeColor="text2"/>
          <w:sz w:val="22"/>
          <w:szCs w:val="22"/>
          <w:lang w:eastAsia="hu-HU"/>
        </w:rPr>
      </w:pPr>
      <w:r w:rsidRPr="004751BD">
        <w:rPr>
          <w:rFonts w:asciiTheme="minorHAnsi" w:eastAsiaTheme="minorEastAsia" w:hAnsiTheme="minorHAnsi" w:cstheme="minorBidi"/>
          <w:sz w:val="22"/>
          <w:szCs w:val="22"/>
          <w:lang w:eastAsia="hu-HU"/>
        </w:rPr>
        <w:br w:type="textWrapping" w:clear="all"/>
      </w:r>
    </w:p>
    <w:p w:rsidR="004751BD" w:rsidRPr="004751BD" w:rsidRDefault="004751BD" w:rsidP="004751BD">
      <w:pPr>
        <w:suppressAutoHyphens w:val="0"/>
        <w:spacing w:after="200" w:line="276" w:lineRule="auto"/>
        <w:rPr>
          <w:rFonts w:asciiTheme="minorHAnsi" w:eastAsiaTheme="minorEastAsia" w:hAnsiTheme="minorHAnsi" w:cstheme="minorBidi"/>
          <w:color w:val="166C1A" w:themeColor="text2"/>
          <w:sz w:val="22"/>
          <w:szCs w:val="22"/>
          <w:lang w:eastAsia="hu-HU"/>
        </w:rPr>
      </w:pPr>
    </w:p>
    <w:p w:rsidR="004751BD" w:rsidRPr="004751BD" w:rsidRDefault="004751BD" w:rsidP="004751BD">
      <w:pPr>
        <w:suppressAutoHyphens w:val="0"/>
        <w:spacing w:after="200" w:line="276" w:lineRule="auto"/>
        <w:rPr>
          <w:rFonts w:eastAsiaTheme="minorEastAsia"/>
          <w:b/>
          <w:sz w:val="28"/>
          <w:szCs w:val="28"/>
          <w:lang w:eastAsia="hu-HU"/>
        </w:rPr>
      </w:pPr>
      <w:r w:rsidRPr="004751BD">
        <w:rPr>
          <w:rFonts w:eastAsiaTheme="minorEastAsia"/>
          <w:b/>
          <w:sz w:val="28"/>
          <w:szCs w:val="28"/>
          <w:lang w:eastAsia="hu-HU"/>
        </w:rPr>
        <w:lastRenderedPageBreak/>
        <w:t>Megoldás</w:t>
      </w:r>
    </w:p>
    <w:p w:rsidR="004751BD" w:rsidRPr="004751BD" w:rsidRDefault="004751BD" w:rsidP="004751BD">
      <w:pPr>
        <w:suppressAutoHyphens w:val="0"/>
        <w:spacing w:after="200" w:line="276" w:lineRule="auto"/>
        <w:rPr>
          <w:rFonts w:eastAsiaTheme="minorEastAsia"/>
          <w:sz w:val="28"/>
          <w:szCs w:val="28"/>
          <w:lang w:eastAsia="hu-HU"/>
        </w:rPr>
      </w:pPr>
      <w:r w:rsidRPr="004751BD">
        <w:rPr>
          <w:rFonts w:eastAsiaTheme="minorEastAsia"/>
          <w:sz w:val="28"/>
          <w:szCs w:val="28"/>
          <w:lang w:eastAsia="hu-HU"/>
        </w:rPr>
        <w:t xml:space="preserve">caplat –  </w:t>
      </w:r>
      <w:proofErr w:type="gramStart"/>
      <w:r w:rsidRPr="004751BD">
        <w:rPr>
          <w:rFonts w:eastAsiaTheme="minorEastAsia"/>
          <w:sz w:val="28"/>
          <w:szCs w:val="28"/>
          <w:lang w:eastAsia="hu-HU"/>
        </w:rPr>
        <w:t>slattyog</w:t>
      </w:r>
      <w:proofErr w:type="gramEnd"/>
      <w:r w:rsidRPr="004751BD">
        <w:rPr>
          <w:rFonts w:eastAsiaTheme="minorEastAsia"/>
          <w:sz w:val="28"/>
          <w:szCs w:val="28"/>
          <w:lang w:eastAsia="hu-HU"/>
        </w:rPr>
        <w:t xml:space="preserve"> - kullog </w:t>
      </w:r>
      <w:r w:rsidRPr="004751BD">
        <w:rPr>
          <w:rFonts w:eastAsiaTheme="minorEastAsia"/>
          <w:sz w:val="28"/>
          <w:szCs w:val="28"/>
          <w:lang w:eastAsia="hu-HU"/>
        </w:rPr>
        <w:tab/>
      </w:r>
      <w:r w:rsidRPr="004751BD">
        <w:rPr>
          <w:rFonts w:eastAsiaTheme="minorEastAsia"/>
          <w:sz w:val="28"/>
          <w:szCs w:val="28"/>
          <w:lang w:eastAsia="hu-HU"/>
        </w:rPr>
        <w:tab/>
      </w:r>
    </w:p>
    <w:p w:rsidR="004751BD" w:rsidRPr="004751BD" w:rsidRDefault="004751BD" w:rsidP="004751BD">
      <w:pPr>
        <w:suppressAutoHyphens w:val="0"/>
        <w:spacing w:after="200" w:line="276" w:lineRule="auto"/>
        <w:rPr>
          <w:rFonts w:eastAsiaTheme="minorEastAsia"/>
          <w:sz w:val="28"/>
          <w:szCs w:val="28"/>
          <w:lang w:eastAsia="hu-HU"/>
        </w:rPr>
      </w:pPr>
      <w:proofErr w:type="gramStart"/>
      <w:r w:rsidRPr="004751BD">
        <w:rPr>
          <w:rFonts w:eastAsiaTheme="minorEastAsia"/>
          <w:sz w:val="28"/>
          <w:szCs w:val="28"/>
          <w:lang w:eastAsia="hu-HU"/>
        </w:rPr>
        <w:t>szapul</w:t>
      </w:r>
      <w:proofErr w:type="gramEnd"/>
      <w:r w:rsidRPr="004751BD">
        <w:rPr>
          <w:rFonts w:eastAsiaTheme="minorEastAsia"/>
          <w:sz w:val="28"/>
          <w:szCs w:val="28"/>
          <w:lang w:eastAsia="hu-HU"/>
        </w:rPr>
        <w:t xml:space="preserve">  –  becsmérel - ócsárol</w:t>
      </w:r>
      <w:r w:rsidRPr="004751BD">
        <w:rPr>
          <w:rFonts w:eastAsiaTheme="minorEastAsia"/>
          <w:sz w:val="28"/>
          <w:szCs w:val="28"/>
          <w:lang w:eastAsia="hu-HU"/>
        </w:rPr>
        <w:tab/>
      </w:r>
    </w:p>
    <w:p w:rsidR="004751BD" w:rsidRPr="004751BD" w:rsidRDefault="004751BD" w:rsidP="004751BD">
      <w:pPr>
        <w:suppressAutoHyphens w:val="0"/>
        <w:spacing w:after="200" w:line="276" w:lineRule="auto"/>
        <w:rPr>
          <w:rFonts w:eastAsiaTheme="minorEastAsia"/>
          <w:sz w:val="28"/>
          <w:szCs w:val="28"/>
          <w:lang w:eastAsia="hu-HU"/>
        </w:rPr>
      </w:pPr>
      <w:proofErr w:type="gramStart"/>
      <w:r w:rsidRPr="004751BD">
        <w:rPr>
          <w:rFonts w:eastAsiaTheme="minorEastAsia"/>
          <w:sz w:val="28"/>
          <w:szCs w:val="28"/>
          <w:lang w:eastAsia="hu-HU"/>
        </w:rPr>
        <w:t>faggat</w:t>
      </w:r>
      <w:proofErr w:type="gramEnd"/>
      <w:r w:rsidRPr="004751BD">
        <w:rPr>
          <w:rFonts w:eastAsiaTheme="minorEastAsia"/>
          <w:sz w:val="28"/>
          <w:szCs w:val="28"/>
          <w:lang w:eastAsia="hu-HU"/>
        </w:rPr>
        <w:t xml:space="preserve"> - vallat</w:t>
      </w:r>
      <w:r w:rsidRPr="004751BD">
        <w:rPr>
          <w:rFonts w:eastAsiaTheme="minorEastAsia"/>
          <w:sz w:val="28"/>
          <w:szCs w:val="28"/>
          <w:lang w:eastAsia="hu-HU"/>
        </w:rPr>
        <w:tab/>
      </w:r>
      <w:r w:rsidRPr="004751BD">
        <w:rPr>
          <w:rFonts w:eastAsiaTheme="minorEastAsia"/>
          <w:sz w:val="28"/>
          <w:szCs w:val="28"/>
          <w:lang w:eastAsia="hu-HU"/>
        </w:rPr>
        <w:tab/>
      </w:r>
      <w:r w:rsidRPr="004751BD">
        <w:rPr>
          <w:rFonts w:eastAsiaTheme="minorEastAsia"/>
          <w:sz w:val="28"/>
          <w:szCs w:val="28"/>
          <w:lang w:eastAsia="hu-HU"/>
        </w:rPr>
        <w:tab/>
      </w:r>
      <w:r w:rsidRPr="004751BD">
        <w:rPr>
          <w:rFonts w:eastAsiaTheme="minorEastAsia"/>
          <w:sz w:val="28"/>
          <w:szCs w:val="28"/>
          <w:lang w:eastAsia="hu-HU"/>
        </w:rPr>
        <w:tab/>
      </w:r>
    </w:p>
    <w:p w:rsidR="004751BD" w:rsidRPr="004751BD" w:rsidRDefault="004751BD" w:rsidP="004751BD">
      <w:pPr>
        <w:suppressAutoHyphens w:val="0"/>
        <w:spacing w:after="200" w:line="276" w:lineRule="auto"/>
        <w:rPr>
          <w:rFonts w:eastAsiaTheme="minorEastAsia"/>
          <w:sz w:val="28"/>
          <w:szCs w:val="28"/>
          <w:lang w:eastAsia="hu-HU"/>
        </w:rPr>
      </w:pPr>
      <w:proofErr w:type="gramStart"/>
      <w:r w:rsidRPr="004751BD">
        <w:rPr>
          <w:rFonts w:eastAsiaTheme="minorEastAsia"/>
          <w:sz w:val="28"/>
          <w:szCs w:val="28"/>
          <w:lang w:eastAsia="hu-HU"/>
        </w:rPr>
        <w:t>izgatott</w:t>
      </w:r>
      <w:proofErr w:type="gramEnd"/>
      <w:r w:rsidRPr="004751BD">
        <w:rPr>
          <w:rFonts w:eastAsiaTheme="minorEastAsia"/>
          <w:sz w:val="28"/>
          <w:szCs w:val="28"/>
          <w:lang w:eastAsia="hu-HU"/>
        </w:rPr>
        <w:t xml:space="preserve"> – feszült - ingerült</w:t>
      </w:r>
      <w:r w:rsidRPr="004751BD">
        <w:rPr>
          <w:rFonts w:eastAsiaTheme="minorEastAsia"/>
          <w:sz w:val="28"/>
          <w:szCs w:val="28"/>
          <w:lang w:eastAsia="hu-HU"/>
        </w:rPr>
        <w:tab/>
      </w:r>
      <w:r w:rsidRPr="004751BD">
        <w:rPr>
          <w:rFonts w:eastAsiaTheme="minorEastAsia"/>
          <w:sz w:val="28"/>
          <w:szCs w:val="28"/>
          <w:lang w:eastAsia="hu-HU"/>
        </w:rPr>
        <w:tab/>
      </w:r>
    </w:p>
    <w:p w:rsidR="004751BD" w:rsidRPr="004751BD" w:rsidRDefault="004751BD" w:rsidP="004751BD">
      <w:pPr>
        <w:suppressAutoHyphens w:val="0"/>
        <w:spacing w:after="200" w:line="276" w:lineRule="auto"/>
        <w:rPr>
          <w:rFonts w:eastAsiaTheme="minorEastAsia"/>
          <w:sz w:val="28"/>
          <w:szCs w:val="28"/>
          <w:lang w:eastAsia="hu-HU"/>
        </w:rPr>
      </w:pPr>
      <w:proofErr w:type="gramStart"/>
      <w:r w:rsidRPr="004751BD">
        <w:rPr>
          <w:rFonts w:eastAsiaTheme="minorEastAsia"/>
          <w:sz w:val="28"/>
          <w:szCs w:val="28"/>
          <w:lang w:eastAsia="hu-HU"/>
        </w:rPr>
        <w:t>csörtet</w:t>
      </w:r>
      <w:proofErr w:type="gramEnd"/>
      <w:r w:rsidRPr="004751BD">
        <w:rPr>
          <w:rFonts w:eastAsiaTheme="minorEastAsia"/>
          <w:sz w:val="28"/>
          <w:szCs w:val="28"/>
          <w:lang w:eastAsia="hu-HU"/>
        </w:rPr>
        <w:t xml:space="preserve"> - vágtázik-inal</w:t>
      </w:r>
      <w:r w:rsidRPr="004751BD">
        <w:rPr>
          <w:rFonts w:eastAsiaTheme="minorEastAsia"/>
          <w:sz w:val="28"/>
          <w:szCs w:val="28"/>
          <w:lang w:eastAsia="hu-HU"/>
        </w:rPr>
        <w:tab/>
      </w:r>
      <w:r w:rsidRPr="004751BD">
        <w:rPr>
          <w:rFonts w:eastAsiaTheme="minorEastAsia"/>
          <w:sz w:val="28"/>
          <w:szCs w:val="28"/>
          <w:lang w:eastAsia="hu-HU"/>
        </w:rPr>
        <w:tab/>
      </w:r>
    </w:p>
    <w:p w:rsidR="004751BD" w:rsidRPr="004751BD" w:rsidRDefault="004751BD" w:rsidP="004751BD">
      <w:pPr>
        <w:suppressAutoHyphens w:val="0"/>
        <w:spacing w:after="200" w:line="276" w:lineRule="auto"/>
        <w:rPr>
          <w:rFonts w:eastAsiaTheme="minorEastAsia"/>
          <w:b/>
          <w:sz w:val="28"/>
          <w:szCs w:val="28"/>
          <w:lang w:eastAsia="hu-HU"/>
        </w:rPr>
      </w:pPr>
      <w:proofErr w:type="gramStart"/>
      <w:r w:rsidRPr="004751BD">
        <w:rPr>
          <w:rFonts w:eastAsiaTheme="minorEastAsia"/>
          <w:sz w:val="28"/>
          <w:szCs w:val="28"/>
          <w:lang w:eastAsia="hu-HU"/>
        </w:rPr>
        <w:t>visít</w:t>
      </w:r>
      <w:proofErr w:type="gramEnd"/>
      <w:r w:rsidRPr="004751BD">
        <w:rPr>
          <w:rFonts w:eastAsiaTheme="minorEastAsia"/>
          <w:sz w:val="28"/>
          <w:szCs w:val="28"/>
          <w:lang w:eastAsia="hu-HU"/>
        </w:rPr>
        <w:t xml:space="preserve"> - sikolt</w:t>
      </w:r>
      <w:r w:rsidRPr="004751BD">
        <w:rPr>
          <w:rFonts w:eastAsiaTheme="minorEastAsia"/>
          <w:sz w:val="28"/>
          <w:szCs w:val="28"/>
          <w:lang w:eastAsia="hu-HU"/>
        </w:rPr>
        <w:tab/>
      </w:r>
      <w:r w:rsidRPr="004751BD">
        <w:rPr>
          <w:rFonts w:eastAsiaTheme="minorEastAsia"/>
          <w:sz w:val="28"/>
          <w:szCs w:val="28"/>
          <w:lang w:eastAsia="hu-HU"/>
        </w:rPr>
        <w:tab/>
      </w:r>
      <w:r w:rsidRPr="004751BD">
        <w:rPr>
          <w:rFonts w:eastAsiaTheme="minorEastAsia"/>
          <w:sz w:val="28"/>
          <w:szCs w:val="28"/>
          <w:lang w:eastAsia="hu-HU"/>
        </w:rPr>
        <w:tab/>
      </w:r>
      <w:r w:rsidRPr="004751BD">
        <w:rPr>
          <w:rFonts w:eastAsiaTheme="minorEastAsia"/>
          <w:sz w:val="28"/>
          <w:szCs w:val="28"/>
          <w:lang w:eastAsia="hu-HU"/>
        </w:rPr>
        <w:tab/>
      </w:r>
      <w:r w:rsidRPr="004751BD">
        <w:rPr>
          <w:rFonts w:eastAsiaTheme="minorEastAsia"/>
          <w:sz w:val="28"/>
          <w:szCs w:val="28"/>
          <w:lang w:eastAsia="hu-HU"/>
        </w:rPr>
        <w:tab/>
      </w:r>
      <w:r w:rsidRPr="004751BD">
        <w:rPr>
          <w:rFonts w:eastAsiaTheme="minorEastAsia"/>
          <w:sz w:val="28"/>
          <w:szCs w:val="28"/>
          <w:lang w:eastAsia="hu-HU"/>
        </w:rPr>
        <w:tab/>
      </w:r>
      <w:r w:rsidRPr="004751BD">
        <w:rPr>
          <w:rFonts w:eastAsiaTheme="minorEastAsia"/>
          <w:sz w:val="28"/>
          <w:szCs w:val="28"/>
          <w:lang w:eastAsia="hu-HU"/>
        </w:rPr>
        <w:tab/>
      </w:r>
    </w:p>
    <w:p w:rsidR="004751BD" w:rsidRPr="004751BD" w:rsidRDefault="004751BD" w:rsidP="004751BD">
      <w:pPr>
        <w:suppressAutoHyphens w:val="0"/>
        <w:spacing w:after="200" w:line="276" w:lineRule="auto"/>
        <w:rPr>
          <w:rFonts w:eastAsiaTheme="minorEastAsia"/>
          <w:b/>
          <w:lang w:eastAsia="hu-HU"/>
        </w:rPr>
      </w:pPr>
      <w:proofErr w:type="gramStart"/>
      <w:r w:rsidRPr="004751BD">
        <w:rPr>
          <w:rFonts w:eastAsiaTheme="minorEastAsia"/>
          <w:sz w:val="28"/>
          <w:szCs w:val="28"/>
          <w:lang w:eastAsia="hu-HU"/>
        </w:rPr>
        <w:t>strázsál</w:t>
      </w:r>
      <w:proofErr w:type="gramEnd"/>
      <w:r w:rsidRPr="004751BD">
        <w:rPr>
          <w:rFonts w:eastAsiaTheme="minorEastAsia"/>
          <w:sz w:val="28"/>
          <w:szCs w:val="28"/>
          <w:lang w:eastAsia="hu-HU"/>
        </w:rPr>
        <w:t xml:space="preserve"> - őrködik</w:t>
      </w:r>
      <w:r w:rsidRPr="004751BD">
        <w:rPr>
          <w:rFonts w:eastAsiaTheme="minorEastAsia"/>
          <w:lang w:eastAsia="hu-HU"/>
        </w:rPr>
        <w:t xml:space="preserve"> </w:t>
      </w:r>
      <w:r w:rsidRPr="004751BD">
        <w:rPr>
          <w:rFonts w:eastAsiaTheme="minorEastAsia"/>
          <w:lang w:eastAsia="hu-HU"/>
        </w:rPr>
        <w:tab/>
      </w:r>
      <w:r w:rsidRPr="004751BD">
        <w:rPr>
          <w:rFonts w:eastAsiaTheme="minorEastAsia"/>
          <w:lang w:eastAsia="hu-HU"/>
        </w:rPr>
        <w:tab/>
      </w:r>
      <w:r w:rsidRPr="004751BD">
        <w:rPr>
          <w:rFonts w:eastAsiaTheme="minorEastAsia"/>
          <w:lang w:eastAsia="hu-HU"/>
        </w:rPr>
        <w:tab/>
      </w:r>
    </w:p>
    <w:p w:rsidR="004751BD" w:rsidRPr="004751BD" w:rsidRDefault="004751BD" w:rsidP="004751BD">
      <w:pPr>
        <w:suppressAutoHyphens w:val="0"/>
        <w:spacing w:after="200" w:line="276" w:lineRule="auto"/>
        <w:rPr>
          <w:rFonts w:eastAsiaTheme="minorEastAsia"/>
          <w:b/>
          <w:lang w:eastAsia="hu-HU"/>
        </w:rPr>
      </w:pPr>
    </w:p>
    <w:p w:rsidR="004751BD" w:rsidRPr="004751BD" w:rsidRDefault="004B4A4C" w:rsidP="004751BD">
      <w:pPr>
        <w:suppressAutoHyphens w:val="0"/>
        <w:spacing w:after="200" w:line="276" w:lineRule="auto"/>
        <w:rPr>
          <w:rFonts w:eastAsiaTheme="minorEastAsia"/>
          <w:sz w:val="28"/>
          <w:szCs w:val="28"/>
          <w:lang w:eastAsia="hu-HU"/>
        </w:rPr>
      </w:pPr>
      <w:r w:rsidRPr="004B4A4C">
        <w:rPr>
          <w:rFonts w:eastAsiaTheme="minorEastAsia"/>
          <w:b/>
          <w:sz w:val="28"/>
          <w:szCs w:val="28"/>
          <w:lang w:eastAsia="hu-HU"/>
        </w:rPr>
        <w:t>Feldolgozta:</w:t>
      </w:r>
      <w:r>
        <w:rPr>
          <w:rFonts w:eastAsiaTheme="minorEastAsia"/>
          <w:sz w:val="28"/>
          <w:szCs w:val="28"/>
          <w:lang w:eastAsia="hu-HU"/>
        </w:rPr>
        <w:t xml:space="preserve"> Borbély Pálné </w:t>
      </w:r>
      <w:r w:rsidR="004751BD" w:rsidRPr="004751BD">
        <w:rPr>
          <w:rFonts w:eastAsiaTheme="minorEastAsia"/>
          <w:sz w:val="28"/>
          <w:szCs w:val="28"/>
          <w:lang w:eastAsia="hu-HU"/>
        </w:rPr>
        <w:t>Debreceni Bolyai János Általános Iskola és AMI</w:t>
      </w:r>
    </w:p>
    <w:p w:rsidR="004751BD" w:rsidRPr="004751BD" w:rsidRDefault="004751BD">
      <w:pPr>
        <w:rPr>
          <w:b/>
          <w:sz w:val="28"/>
          <w:szCs w:val="28"/>
        </w:rPr>
      </w:pPr>
    </w:p>
    <w:p w:rsidR="004751BD" w:rsidRDefault="004751BD"/>
    <w:p w:rsidR="004751BD" w:rsidRDefault="004751BD"/>
    <w:sectPr w:rsidR="004751BD" w:rsidSect="002B71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30683"/>
    <w:multiLevelType w:val="hybridMultilevel"/>
    <w:tmpl w:val="1C2E5D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F349D"/>
    <w:multiLevelType w:val="hybridMultilevel"/>
    <w:tmpl w:val="7034E8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76546"/>
    <w:multiLevelType w:val="hybridMultilevel"/>
    <w:tmpl w:val="F4088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37C94"/>
    <w:multiLevelType w:val="multilevel"/>
    <w:tmpl w:val="19B8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01259A"/>
    <w:multiLevelType w:val="hybridMultilevel"/>
    <w:tmpl w:val="96D053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B00D6"/>
    <w:multiLevelType w:val="hybridMultilevel"/>
    <w:tmpl w:val="7D9A07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C6111"/>
    <w:multiLevelType w:val="hybridMultilevel"/>
    <w:tmpl w:val="517EC9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45"/>
    <w:rsid w:val="000B3BAD"/>
    <w:rsid w:val="000F5271"/>
    <w:rsid w:val="00156872"/>
    <w:rsid w:val="001A7904"/>
    <w:rsid w:val="00245537"/>
    <w:rsid w:val="002B7145"/>
    <w:rsid w:val="002C6ABF"/>
    <w:rsid w:val="002F3C51"/>
    <w:rsid w:val="002F5750"/>
    <w:rsid w:val="003E41F6"/>
    <w:rsid w:val="00412212"/>
    <w:rsid w:val="004418A2"/>
    <w:rsid w:val="00457F17"/>
    <w:rsid w:val="004751BD"/>
    <w:rsid w:val="00477297"/>
    <w:rsid w:val="004828A9"/>
    <w:rsid w:val="00487D66"/>
    <w:rsid w:val="004B231E"/>
    <w:rsid w:val="004B4A4C"/>
    <w:rsid w:val="004F0B37"/>
    <w:rsid w:val="0052669B"/>
    <w:rsid w:val="0055384F"/>
    <w:rsid w:val="00614AA3"/>
    <w:rsid w:val="00620235"/>
    <w:rsid w:val="00621574"/>
    <w:rsid w:val="00626AF5"/>
    <w:rsid w:val="00682BAB"/>
    <w:rsid w:val="006C5A53"/>
    <w:rsid w:val="006F1CFE"/>
    <w:rsid w:val="006F4E5D"/>
    <w:rsid w:val="00773E95"/>
    <w:rsid w:val="007E40B5"/>
    <w:rsid w:val="008B6E2E"/>
    <w:rsid w:val="008D4023"/>
    <w:rsid w:val="009143D1"/>
    <w:rsid w:val="00920B39"/>
    <w:rsid w:val="009601F6"/>
    <w:rsid w:val="009C01BD"/>
    <w:rsid w:val="009F10AF"/>
    <w:rsid w:val="00A02CEB"/>
    <w:rsid w:val="00A508B9"/>
    <w:rsid w:val="00AD304A"/>
    <w:rsid w:val="00AD5466"/>
    <w:rsid w:val="00B32D2B"/>
    <w:rsid w:val="00B553F8"/>
    <w:rsid w:val="00B61FD0"/>
    <w:rsid w:val="00B82630"/>
    <w:rsid w:val="00B842E0"/>
    <w:rsid w:val="00BD18F3"/>
    <w:rsid w:val="00C00962"/>
    <w:rsid w:val="00C82C7E"/>
    <w:rsid w:val="00C83E21"/>
    <w:rsid w:val="00CC2DF0"/>
    <w:rsid w:val="00CD33F2"/>
    <w:rsid w:val="00D000F9"/>
    <w:rsid w:val="00D56C91"/>
    <w:rsid w:val="00D82DE4"/>
    <w:rsid w:val="00D869BF"/>
    <w:rsid w:val="00DA4683"/>
    <w:rsid w:val="00DE3F19"/>
    <w:rsid w:val="00E102E1"/>
    <w:rsid w:val="00E86FFD"/>
    <w:rsid w:val="00ED1048"/>
    <w:rsid w:val="00EE034E"/>
    <w:rsid w:val="00EF6696"/>
    <w:rsid w:val="00F24C3A"/>
    <w:rsid w:val="00F6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753F7-02FD-463B-A81A-B93C29A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71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ar-SA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C83E2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3E2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3E2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3E2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3E2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F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3E2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F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3E2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3E2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3E2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3E2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3E2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83E21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3E2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3E21"/>
    <w:rPr>
      <w:rFonts w:asciiTheme="majorHAnsi" w:eastAsiaTheme="majorEastAsia" w:hAnsiTheme="majorHAnsi" w:cstheme="majorBidi"/>
      <w:b/>
      <w:bCs/>
      <w:color w:val="F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3E21"/>
    <w:rPr>
      <w:rFonts w:asciiTheme="majorHAnsi" w:eastAsiaTheme="majorEastAsia" w:hAnsiTheme="majorHAnsi" w:cstheme="majorBidi"/>
      <w:b/>
      <w:bCs/>
      <w:i/>
      <w:iCs/>
      <w:color w:val="F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3E21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3E21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3E2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83E2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83E2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83E2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C83E2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83E21"/>
    <w:rPr>
      <w:b/>
      <w:bCs/>
    </w:rPr>
  </w:style>
  <w:style w:type="character" w:styleId="Kiemels">
    <w:name w:val="Emphasis"/>
    <w:uiPriority w:val="20"/>
    <w:qFormat/>
    <w:rsid w:val="00C83E2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83E21"/>
  </w:style>
  <w:style w:type="paragraph" w:styleId="Listaszerbekezds">
    <w:name w:val="List Paragraph"/>
    <w:basedOn w:val="Norml"/>
    <w:uiPriority w:val="34"/>
    <w:qFormat/>
    <w:rsid w:val="00C83E21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83E21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83E21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3E2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3E21"/>
    <w:rPr>
      <w:b/>
      <w:bCs/>
      <w:i/>
      <w:iCs/>
    </w:rPr>
  </w:style>
  <w:style w:type="character" w:styleId="Finomkiemels">
    <w:name w:val="Subtle Emphasis"/>
    <w:uiPriority w:val="19"/>
    <w:qFormat/>
    <w:rsid w:val="00C83E21"/>
    <w:rPr>
      <w:i/>
      <w:iCs/>
    </w:rPr>
  </w:style>
  <w:style w:type="character" w:styleId="Erskiemels">
    <w:name w:val="Intense Emphasis"/>
    <w:uiPriority w:val="21"/>
    <w:qFormat/>
    <w:rsid w:val="00C83E21"/>
    <w:rPr>
      <w:b/>
      <w:bCs/>
    </w:rPr>
  </w:style>
  <w:style w:type="character" w:styleId="Finomhivatkozs">
    <w:name w:val="Subtle Reference"/>
    <w:uiPriority w:val="31"/>
    <w:qFormat/>
    <w:rsid w:val="00C83E21"/>
    <w:rPr>
      <w:smallCaps/>
    </w:rPr>
  </w:style>
  <w:style w:type="character" w:styleId="Ershivatkozs">
    <w:name w:val="Intense Reference"/>
    <w:uiPriority w:val="32"/>
    <w:qFormat/>
    <w:rsid w:val="00C83E21"/>
    <w:rPr>
      <w:smallCaps/>
      <w:spacing w:val="5"/>
      <w:u w:val="single"/>
    </w:rPr>
  </w:style>
  <w:style w:type="character" w:styleId="Knyvcme">
    <w:name w:val="Book Title"/>
    <w:uiPriority w:val="33"/>
    <w:qFormat/>
    <w:rsid w:val="00C83E21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83E21"/>
    <w:pPr>
      <w:outlineLvl w:val="9"/>
    </w:pPr>
  </w:style>
  <w:style w:type="paragraph" w:customStyle="1" w:styleId="Default">
    <w:name w:val="Default"/>
    <w:rsid w:val="002B714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 w:bidi="ar-SA"/>
    </w:rPr>
  </w:style>
  <w:style w:type="paragraph" w:styleId="NormlWeb">
    <w:name w:val="Normal (Web)"/>
    <w:basedOn w:val="Norml"/>
    <w:uiPriority w:val="99"/>
    <w:unhideWhenUsed/>
    <w:rsid w:val="002B7145"/>
    <w:pPr>
      <w:suppressAutoHyphens w:val="0"/>
      <w:spacing w:before="100" w:beforeAutospacing="1" w:after="100" w:afterAutospacing="1"/>
    </w:pPr>
    <w:rPr>
      <w:lang w:eastAsia="hu-HU"/>
    </w:rPr>
  </w:style>
  <w:style w:type="character" w:styleId="Hiperhivatkozs">
    <w:name w:val="Hyperlink"/>
    <w:basedOn w:val="Bekezdsalapbettpusa"/>
    <w:uiPriority w:val="99"/>
    <w:unhideWhenUsed/>
    <w:rsid w:val="002B7145"/>
    <w:rPr>
      <w:color w:val="0000FF"/>
      <w:u w:val="single"/>
    </w:rPr>
  </w:style>
  <w:style w:type="character" w:styleId="HTML-idzet">
    <w:name w:val="HTML Cite"/>
    <w:basedOn w:val="Bekezdsalapbettpusa"/>
    <w:uiPriority w:val="99"/>
    <w:semiHidden/>
    <w:unhideWhenUsed/>
    <w:rsid w:val="00457F17"/>
    <w:rPr>
      <w:i/>
      <w:iCs/>
    </w:rPr>
  </w:style>
  <w:style w:type="table" w:styleId="Rcsostblzat">
    <w:name w:val="Table Grid"/>
    <w:basedOn w:val="Normltblzat"/>
    <w:uiPriority w:val="59"/>
    <w:rsid w:val="004751BD"/>
    <w:pPr>
      <w:spacing w:after="0" w:line="240" w:lineRule="auto"/>
    </w:pPr>
    <w:rPr>
      <w:lang w:val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8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Egyéni 1. séma">
      <a:dk1>
        <a:srgbClr val="FF0000"/>
      </a:dk1>
      <a:lt1>
        <a:sysClr val="window" lastClr="FFFFFF"/>
      </a:lt1>
      <a:dk2>
        <a:srgbClr val="166C1A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275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 Tamás</dc:creator>
  <cp:lastModifiedBy>Orsi</cp:lastModifiedBy>
  <cp:revision>9</cp:revision>
  <dcterms:created xsi:type="dcterms:W3CDTF">2017-02-08T10:12:00Z</dcterms:created>
  <dcterms:modified xsi:type="dcterms:W3CDTF">2017-02-08T15:54:00Z</dcterms:modified>
</cp:coreProperties>
</file>