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CBB" w:rsidRPr="00F13480" w:rsidRDefault="005E7CBB" w:rsidP="00F13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Földrajz óravázlat 7. évfolyam</w:t>
      </w:r>
    </w:p>
    <w:p w:rsidR="005E7CBB" w:rsidRPr="00F13480" w:rsidRDefault="00412D62" w:rsidP="00F13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74F">
        <w:rPr>
          <w:rFonts w:ascii="Times New Roman" w:hAnsi="Times New Roman" w:cs="Times New Roman"/>
          <w:b/>
          <w:sz w:val="24"/>
          <w:szCs w:val="24"/>
        </w:rPr>
        <w:t>Hűt, fűt, véd</w:t>
      </w:r>
      <w:r w:rsidRPr="00F13480">
        <w:rPr>
          <w:rFonts w:ascii="Times New Roman" w:hAnsi="Times New Roman" w:cs="Times New Roman"/>
          <w:sz w:val="24"/>
          <w:szCs w:val="24"/>
        </w:rPr>
        <w:t xml:space="preserve"> olvasmány felhasználásával</w:t>
      </w:r>
      <w:bookmarkStart w:id="0" w:name="_GoBack"/>
      <w:bookmarkEnd w:id="0"/>
    </w:p>
    <w:p w:rsidR="005E7CBB" w:rsidRPr="00F13480" w:rsidRDefault="005E7CBB" w:rsidP="00F134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7CBB" w:rsidRPr="00F13480" w:rsidRDefault="005E7CBB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Afrika népei / új ismeret feldolgozása/</w:t>
      </w:r>
    </w:p>
    <w:p w:rsidR="00680275" w:rsidRPr="00F13480" w:rsidRDefault="005E7CBB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Ismétlés: Afrika fekvése, tájai -térképolvasás, vaktérképen tájékozódás, szókártyák elhelyezése</w:t>
      </w:r>
    </w:p>
    <w:p w:rsidR="005E7CBB" w:rsidRPr="00F13480" w:rsidRDefault="008533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E7CBB" w:rsidRPr="00F13480">
        <w:rPr>
          <w:rFonts w:ascii="Times New Roman" w:hAnsi="Times New Roman" w:cs="Times New Roman"/>
          <w:sz w:val="24"/>
          <w:szCs w:val="24"/>
        </w:rPr>
        <w:t xml:space="preserve">Afrika kialakulása </w:t>
      </w:r>
      <w:r w:rsidR="007816DB">
        <w:rPr>
          <w:rFonts w:ascii="Times New Roman" w:hAnsi="Times New Roman" w:cs="Times New Roman"/>
          <w:sz w:val="24"/>
          <w:szCs w:val="24"/>
        </w:rPr>
        <w:t xml:space="preserve">- </w:t>
      </w:r>
      <w:r w:rsidR="005E7CBB" w:rsidRPr="00F13480">
        <w:rPr>
          <w:rFonts w:ascii="Times New Roman" w:hAnsi="Times New Roman" w:cs="Times New Roman"/>
          <w:sz w:val="24"/>
          <w:szCs w:val="24"/>
        </w:rPr>
        <w:t>folyamatábra rajzolása, a tanult fogalmak bemutatása</w:t>
      </w:r>
    </w:p>
    <w:p w:rsidR="00412D62" w:rsidRPr="00F13480" w:rsidRDefault="00D81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412D62" w:rsidRPr="00F13480">
        <w:rPr>
          <w:rFonts w:ascii="Times New Roman" w:hAnsi="Times New Roman" w:cs="Times New Roman"/>
          <w:sz w:val="24"/>
          <w:szCs w:val="24"/>
        </w:rPr>
        <w:t>Szitakötőben található olvasmány feldolgozása:</w:t>
      </w:r>
    </w:p>
    <w:p w:rsidR="00412D62" w:rsidRPr="00F13480" w:rsidRDefault="00412D62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Milyen jellemzők találhatók az afrikai tájakra – Szahara-trópusi sivatagi éghajlat</w:t>
      </w:r>
    </w:p>
    <w:p w:rsidR="00412D62" w:rsidRPr="00F13480" w:rsidRDefault="00412D62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 xml:space="preserve">Kik élnek itt? Hogyan védik magukat a forróságban? Fekete ruha viselete </w:t>
      </w:r>
      <w:r w:rsidR="007816DB">
        <w:rPr>
          <w:rFonts w:ascii="Times New Roman" w:hAnsi="Times New Roman" w:cs="Times New Roman"/>
          <w:sz w:val="24"/>
          <w:szCs w:val="24"/>
        </w:rPr>
        <w:t>(é</w:t>
      </w:r>
      <w:r w:rsidRPr="00F13480">
        <w:rPr>
          <w:rFonts w:ascii="Times New Roman" w:hAnsi="Times New Roman" w:cs="Times New Roman"/>
          <w:sz w:val="24"/>
          <w:szCs w:val="24"/>
        </w:rPr>
        <w:t>rvelés – indoklás</w:t>
      </w:r>
      <w:r w:rsidR="007816DB">
        <w:rPr>
          <w:rFonts w:ascii="Times New Roman" w:hAnsi="Times New Roman" w:cs="Times New Roman"/>
          <w:sz w:val="24"/>
          <w:szCs w:val="24"/>
        </w:rPr>
        <w:t>)</w:t>
      </w:r>
    </w:p>
    <w:p w:rsidR="00412D62" w:rsidRPr="00F13480" w:rsidRDefault="00412D62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Miben tér el a tróp</w:t>
      </w:r>
      <w:r w:rsidR="007816DB">
        <w:rPr>
          <w:rFonts w:ascii="Times New Roman" w:hAnsi="Times New Roman" w:cs="Times New Roman"/>
          <w:sz w:val="24"/>
          <w:szCs w:val="24"/>
        </w:rPr>
        <w:t>usi meleg a sivatagi melegtől? /</w:t>
      </w:r>
      <w:r w:rsidRPr="00F13480">
        <w:rPr>
          <w:rFonts w:ascii="Times New Roman" w:hAnsi="Times New Roman" w:cs="Times New Roman"/>
          <w:sz w:val="24"/>
          <w:szCs w:val="24"/>
        </w:rPr>
        <w:t>szövegértelmezés/</w:t>
      </w:r>
    </w:p>
    <w:p w:rsidR="002374AA" w:rsidRPr="00F13480" w:rsidRDefault="00781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Filmek</w:t>
      </w:r>
      <w:r w:rsidR="00412D62" w:rsidRPr="00F13480">
        <w:rPr>
          <w:rFonts w:ascii="Times New Roman" w:hAnsi="Times New Roman" w:cs="Times New Roman"/>
          <w:sz w:val="24"/>
          <w:szCs w:val="24"/>
        </w:rPr>
        <w:t xml:space="preserve">, beszámolók az internet használata, </w:t>
      </w:r>
      <w:proofErr w:type="spellStart"/>
      <w:r w:rsidR="00412D62" w:rsidRPr="00F13480">
        <w:rPr>
          <w:rFonts w:ascii="Times New Roman" w:hAnsi="Times New Roman" w:cs="Times New Roman"/>
          <w:sz w:val="24"/>
          <w:szCs w:val="24"/>
        </w:rPr>
        <w:t>geoTube</w:t>
      </w:r>
      <w:proofErr w:type="spellEnd"/>
      <w:r w:rsidR="00412D62" w:rsidRPr="00F13480">
        <w:rPr>
          <w:rFonts w:ascii="Times New Roman" w:hAnsi="Times New Roman" w:cs="Times New Roman"/>
          <w:sz w:val="24"/>
          <w:szCs w:val="24"/>
        </w:rPr>
        <w:t xml:space="preserve"> portál kisfilmjei</w:t>
      </w:r>
      <w:r w:rsidR="002374AA" w:rsidRPr="00F13480">
        <w:rPr>
          <w:rFonts w:ascii="Times New Roman" w:hAnsi="Times New Roman" w:cs="Times New Roman"/>
          <w:sz w:val="24"/>
          <w:szCs w:val="24"/>
        </w:rPr>
        <w:t xml:space="preserve"> /földrajzi filmek/</w:t>
      </w:r>
    </w:p>
    <w:p w:rsidR="002374AA" w:rsidRPr="00F13480" w:rsidRDefault="00D554E5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Olvasottak, l</w:t>
      </w:r>
      <w:r w:rsidR="007816DB">
        <w:rPr>
          <w:rFonts w:ascii="Times New Roman" w:hAnsi="Times New Roman" w:cs="Times New Roman"/>
          <w:sz w:val="24"/>
          <w:szCs w:val="24"/>
        </w:rPr>
        <w:t>átottak összevetése, értékelése</w:t>
      </w:r>
    </w:p>
    <w:p w:rsidR="00D554E5" w:rsidRPr="00F13480" w:rsidRDefault="00D554E5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Kitekintés má</w:t>
      </w:r>
      <w:r w:rsidR="007816DB">
        <w:rPr>
          <w:rFonts w:ascii="Times New Roman" w:hAnsi="Times New Roman" w:cs="Times New Roman"/>
          <w:sz w:val="24"/>
          <w:szCs w:val="24"/>
        </w:rPr>
        <w:t>s kontinensekre</w:t>
      </w:r>
      <w:r w:rsidRPr="00F13480">
        <w:rPr>
          <w:rFonts w:ascii="Times New Roman" w:hAnsi="Times New Roman" w:cs="Times New Roman"/>
          <w:sz w:val="24"/>
          <w:szCs w:val="24"/>
        </w:rPr>
        <w:t>: hideg elleni védelem az eszkimóknál, vikingeknél. Anorák használata, jellemzői /szövegfeldolgozás/</w:t>
      </w:r>
    </w:p>
    <w:p w:rsidR="00412D62" w:rsidRPr="00F13480" w:rsidRDefault="00781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Afrikai népek: </w:t>
      </w:r>
      <w:r w:rsidR="00D554E5" w:rsidRPr="00F13480">
        <w:rPr>
          <w:rFonts w:ascii="Times New Roman" w:hAnsi="Times New Roman" w:cs="Times New Roman"/>
          <w:sz w:val="24"/>
          <w:szCs w:val="24"/>
        </w:rPr>
        <w:t>berberek, pigmeusok, hottentották, busmanok, szudániak stb.</w:t>
      </w:r>
    </w:p>
    <w:p w:rsidR="00D554E5" w:rsidRPr="00F13480" w:rsidRDefault="00D554E5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 xml:space="preserve">Milyen a népsűrűség? </w:t>
      </w:r>
      <w:r w:rsidR="007816DB">
        <w:rPr>
          <w:rFonts w:ascii="Times New Roman" w:hAnsi="Times New Roman" w:cs="Times New Roman"/>
          <w:sz w:val="24"/>
          <w:szCs w:val="24"/>
        </w:rPr>
        <w:t>/</w:t>
      </w:r>
      <w:r w:rsidRPr="00F13480">
        <w:rPr>
          <w:rFonts w:ascii="Times New Roman" w:hAnsi="Times New Roman" w:cs="Times New Roman"/>
          <w:sz w:val="24"/>
          <w:szCs w:val="24"/>
        </w:rPr>
        <w:t>térképolvasás</w:t>
      </w:r>
      <w:r w:rsidR="007816DB">
        <w:rPr>
          <w:rFonts w:ascii="Times New Roman" w:hAnsi="Times New Roman" w:cs="Times New Roman"/>
          <w:sz w:val="24"/>
          <w:szCs w:val="24"/>
        </w:rPr>
        <w:t>/</w:t>
      </w:r>
    </w:p>
    <w:p w:rsidR="00D554E5" w:rsidRPr="00F13480" w:rsidRDefault="00D554E5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Alacsony népsűrűségű területek keresése. Milyen tájakra jellemző a magas népsűrűség</w:t>
      </w:r>
      <w:r w:rsidR="002374AA" w:rsidRPr="00F13480">
        <w:rPr>
          <w:rFonts w:ascii="Times New Roman" w:hAnsi="Times New Roman" w:cs="Times New Roman"/>
          <w:sz w:val="24"/>
          <w:szCs w:val="24"/>
        </w:rPr>
        <w:t>?</w:t>
      </w:r>
    </w:p>
    <w:p w:rsidR="002374AA" w:rsidRPr="00F13480" w:rsidRDefault="002374AA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Mi a korfa? Hogyan ábrázolja a népességet?</w:t>
      </w:r>
    </w:p>
    <w:p w:rsidR="002374AA" w:rsidRPr="00F13480" w:rsidRDefault="002374AA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Afrikai korfák jellemzői, összehasonlítása a magyar korfával.</w:t>
      </w:r>
    </w:p>
    <w:p w:rsidR="002374AA" w:rsidRPr="00F13480" w:rsidRDefault="002374AA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 xml:space="preserve">Afrika népeinek konfliktusai: helyi háborúk, fegyveres harcok </w:t>
      </w:r>
      <w:r w:rsidR="007816DB">
        <w:rPr>
          <w:rFonts w:ascii="Times New Roman" w:hAnsi="Times New Roman" w:cs="Times New Roman"/>
          <w:sz w:val="24"/>
          <w:szCs w:val="24"/>
        </w:rPr>
        <w:t xml:space="preserve">– a </w:t>
      </w:r>
      <w:r w:rsidRPr="00F13480">
        <w:rPr>
          <w:rFonts w:ascii="Times New Roman" w:hAnsi="Times New Roman" w:cs="Times New Roman"/>
          <w:sz w:val="24"/>
          <w:szCs w:val="24"/>
        </w:rPr>
        <w:t>tankönyv ábrájának elemzése</w:t>
      </w:r>
    </w:p>
    <w:p w:rsidR="007B7979" w:rsidRDefault="002374AA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>Projektek készítése csoportokban, afrikai tájak és népek címmel</w:t>
      </w:r>
      <w:r w:rsidR="008139E0">
        <w:rPr>
          <w:rFonts w:ascii="Times New Roman" w:hAnsi="Times New Roman" w:cs="Times New Roman"/>
          <w:sz w:val="24"/>
          <w:szCs w:val="24"/>
        </w:rPr>
        <w:t xml:space="preserve"> </w:t>
      </w:r>
      <w:r w:rsidR="007B79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2374AA" w:rsidRPr="00F13480" w:rsidRDefault="007B79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2374AA" w:rsidRPr="00F13480">
        <w:rPr>
          <w:rFonts w:ascii="Times New Roman" w:hAnsi="Times New Roman" w:cs="Times New Roman"/>
          <w:sz w:val="24"/>
          <w:szCs w:val="24"/>
        </w:rPr>
        <w:t>Készítette</w:t>
      </w:r>
      <w:r w:rsidR="008139E0">
        <w:rPr>
          <w:rFonts w:ascii="Times New Roman" w:hAnsi="Times New Roman" w:cs="Times New Roman"/>
          <w:sz w:val="24"/>
          <w:szCs w:val="24"/>
        </w:rPr>
        <w:t>:</w:t>
      </w:r>
      <w:r w:rsidR="002374AA" w:rsidRPr="00F13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4AA" w:rsidRPr="00F13480">
        <w:rPr>
          <w:rFonts w:ascii="Times New Roman" w:hAnsi="Times New Roman" w:cs="Times New Roman"/>
          <w:sz w:val="24"/>
          <w:szCs w:val="24"/>
        </w:rPr>
        <w:t>Cs</w:t>
      </w:r>
      <w:r w:rsidR="005B6263" w:rsidRPr="00F13480">
        <w:rPr>
          <w:rFonts w:ascii="Times New Roman" w:hAnsi="Times New Roman" w:cs="Times New Roman"/>
          <w:sz w:val="24"/>
          <w:szCs w:val="24"/>
        </w:rPr>
        <w:t>ibyné</w:t>
      </w:r>
      <w:proofErr w:type="spellEnd"/>
      <w:r w:rsidR="005B6263" w:rsidRPr="00F13480">
        <w:rPr>
          <w:rFonts w:ascii="Times New Roman" w:hAnsi="Times New Roman" w:cs="Times New Roman"/>
          <w:sz w:val="24"/>
          <w:szCs w:val="24"/>
        </w:rPr>
        <w:t xml:space="preserve"> Vajda Tímea</w:t>
      </w:r>
    </w:p>
    <w:p w:rsidR="002374AA" w:rsidRPr="00F13480" w:rsidRDefault="005B6263">
      <w:pPr>
        <w:rPr>
          <w:rFonts w:ascii="Times New Roman" w:hAnsi="Times New Roman" w:cs="Times New Roman"/>
          <w:sz w:val="24"/>
          <w:szCs w:val="24"/>
        </w:rPr>
      </w:pPr>
      <w:r w:rsidRPr="00F1348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B79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F13480">
        <w:rPr>
          <w:rFonts w:ascii="Times New Roman" w:hAnsi="Times New Roman" w:cs="Times New Roman"/>
          <w:sz w:val="24"/>
          <w:szCs w:val="24"/>
        </w:rPr>
        <w:t xml:space="preserve"> </w:t>
      </w:r>
      <w:r w:rsidR="007816DB" w:rsidRPr="00F13480">
        <w:rPr>
          <w:rFonts w:ascii="Times New Roman" w:hAnsi="Times New Roman" w:cs="Times New Roman"/>
          <w:sz w:val="24"/>
          <w:szCs w:val="24"/>
        </w:rPr>
        <w:t>Dunaújváros</w:t>
      </w:r>
      <w:r w:rsidR="007816DB">
        <w:rPr>
          <w:rFonts w:ascii="Times New Roman" w:hAnsi="Times New Roman" w:cs="Times New Roman"/>
          <w:sz w:val="24"/>
          <w:szCs w:val="24"/>
        </w:rPr>
        <w:t xml:space="preserve">i </w:t>
      </w:r>
      <w:r w:rsidRPr="00F13480">
        <w:rPr>
          <w:rFonts w:ascii="Times New Roman" w:hAnsi="Times New Roman" w:cs="Times New Roman"/>
          <w:sz w:val="24"/>
          <w:szCs w:val="24"/>
        </w:rPr>
        <w:t xml:space="preserve">Dózsa György Általános Iskola </w:t>
      </w:r>
    </w:p>
    <w:p w:rsidR="00D817D6" w:rsidRDefault="00D817D6">
      <w:pPr>
        <w:rPr>
          <w:rFonts w:ascii="Times New Roman" w:hAnsi="Times New Roman" w:cs="Times New Roman"/>
          <w:sz w:val="24"/>
          <w:szCs w:val="24"/>
        </w:rPr>
      </w:pPr>
    </w:p>
    <w:p w:rsidR="00D817D6" w:rsidRPr="00D817D6" w:rsidRDefault="00D817D6" w:rsidP="00D817D6">
      <w:pPr>
        <w:tabs>
          <w:tab w:val="left" w:pos="57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9CEEA8">
            <wp:extent cx="2688165" cy="151211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96" cy="151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3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3C39582">
            <wp:extent cx="2686048" cy="1510921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53" cy="1512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17D6" w:rsidRPr="00D81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CBB"/>
    <w:rsid w:val="00163C6C"/>
    <w:rsid w:val="0020274F"/>
    <w:rsid w:val="002374AA"/>
    <w:rsid w:val="00387B84"/>
    <w:rsid w:val="00412D62"/>
    <w:rsid w:val="005B6263"/>
    <w:rsid w:val="005E7CBB"/>
    <w:rsid w:val="007816DB"/>
    <w:rsid w:val="007B7979"/>
    <w:rsid w:val="008139E0"/>
    <w:rsid w:val="008533EB"/>
    <w:rsid w:val="00D554E5"/>
    <w:rsid w:val="00D817D6"/>
    <w:rsid w:val="00E873D6"/>
    <w:rsid w:val="00F1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8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1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8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1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Csibyné Vajda Tímea</dc:creator>
  <cp:keywords/>
  <dc:description/>
  <cp:lastModifiedBy>Gyusza</cp:lastModifiedBy>
  <cp:revision>10</cp:revision>
  <dcterms:created xsi:type="dcterms:W3CDTF">2017-02-09T08:57:00Z</dcterms:created>
  <dcterms:modified xsi:type="dcterms:W3CDTF">2017-02-10T14:12:00Z</dcterms:modified>
</cp:coreProperties>
</file>