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6CE" w:rsidRPr="007E44BD" w:rsidRDefault="00EB56CE" w:rsidP="00EB56CE">
      <w:pPr>
        <w:rPr>
          <w:b/>
        </w:rPr>
      </w:pPr>
      <w:r w:rsidRPr="007E44BD">
        <w:rPr>
          <w:b/>
        </w:rPr>
        <w:t>Behemót</w:t>
      </w:r>
      <w:r w:rsidR="00E63CDF" w:rsidRPr="007E44BD">
        <w:rPr>
          <w:b/>
        </w:rPr>
        <w:t xml:space="preserve"> állat</w:t>
      </w:r>
    </w:p>
    <w:p w:rsidR="00EB56CE" w:rsidRDefault="00EB56CE" w:rsidP="00EB56CE"/>
    <w:p w:rsidR="004E269B" w:rsidRDefault="00E63CDF" w:rsidP="004E269B">
      <w:r>
        <w:t xml:space="preserve">1. </w:t>
      </w:r>
      <w:r w:rsidR="004E269B">
        <w:t>Minden k</w:t>
      </w:r>
      <w:r w:rsidR="004E269B">
        <w:t xml:space="preserve">iscsoport kap 9 db </w:t>
      </w:r>
      <w:r w:rsidR="004E269B">
        <w:t xml:space="preserve">egyforma kis kockát (pl. </w:t>
      </w:r>
      <w:r w:rsidR="004E269B">
        <w:t>kockacukrot)</w:t>
      </w:r>
    </w:p>
    <w:p w:rsidR="004E269B" w:rsidRDefault="00E63CDF" w:rsidP="004E269B">
      <w:r>
        <w:t>2</w:t>
      </w:r>
      <w:r w:rsidR="004E269B">
        <w:t xml:space="preserve">. </w:t>
      </w:r>
      <w:r>
        <w:t xml:space="preserve">Építsenek fel </w:t>
      </w:r>
      <w:r w:rsidR="004E269B">
        <w:t>8 kockából egy nagy kockát</w:t>
      </w:r>
      <w:r>
        <w:t>!</w:t>
      </w:r>
      <w:r w:rsidR="004E269B">
        <w:t xml:space="preserve"> (Egy</w:t>
      </w:r>
      <w:r>
        <w:t xml:space="preserve"> kis</w:t>
      </w:r>
      <w:r w:rsidR="004E269B">
        <w:t xml:space="preserve"> kocka </w:t>
      </w:r>
      <w:r w:rsidR="004E269B">
        <w:t xml:space="preserve">tehát </w:t>
      </w:r>
      <w:r>
        <w:t xml:space="preserve">külön </w:t>
      </w:r>
      <w:r w:rsidR="004E269B">
        <w:t>marad</w:t>
      </w:r>
      <w:r w:rsidR="004E269B">
        <w:t>.)</w:t>
      </w:r>
    </w:p>
    <w:p w:rsidR="00E63CDF" w:rsidRDefault="00E63CDF" w:rsidP="004E269B">
      <w:r>
        <w:t>3. Töltsék ki az alábbi táblázatot!</w:t>
      </w:r>
    </w:p>
    <w:p w:rsidR="00EB56CE" w:rsidRDefault="00EB56CE" w:rsidP="00EB56CE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1814"/>
      </w:tblGrid>
      <w:tr w:rsidR="007E44BD" w:rsidRPr="00E63CDF" w:rsidTr="007E44BD">
        <w:tc>
          <w:tcPr>
            <w:tcW w:w="5386" w:type="dxa"/>
          </w:tcPr>
          <w:p w:rsidR="004E269B" w:rsidRPr="00E63CDF" w:rsidRDefault="004E269B" w:rsidP="00E63CDF">
            <w:pPr>
              <w:spacing w:after="120"/>
              <w:jc w:val="right"/>
              <w:rPr>
                <w:b/>
              </w:rPr>
            </w:pPr>
            <w:r w:rsidRPr="00E63CDF">
              <w:rPr>
                <w:b/>
              </w:rPr>
              <w:t>A kis kockához képest</w:t>
            </w:r>
            <w:r w:rsidR="00E63CDF">
              <w:rPr>
                <w:b/>
              </w:rPr>
              <w:t xml:space="preserve"> a nagy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E269B" w:rsidRPr="00E63CDF" w:rsidRDefault="004E269B" w:rsidP="00E63CDF">
            <w:pPr>
              <w:spacing w:after="120"/>
              <w:rPr>
                <w:b/>
              </w:rPr>
            </w:pPr>
            <w:r w:rsidRPr="00E63CDF">
              <w:rPr>
                <w:b/>
              </w:rPr>
              <w:t>kockának</w:t>
            </w:r>
          </w:p>
        </w:tc>
      </w:tr>
      <w:tr w:rsidR="007E44BD" w:rsidTr="007E44BD">
        <w:trPr>
          <w:trHeight w:val="340"/>
        </w:trPr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E63CDF" w:rsidP="00E63CDF">
            <w:r>
              <w:t xml:space="preserve">a) </w:t>
            </w:r>
            <w:r w:rsidR="004E269B">
              <w:t>hányszor akkora a hossza, szélessége, magassága?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4E269B" w:rsidP="00E63CDF"/>
        </w:tc>
      </w:tr>
      <w:tr w:rsidR="007E44BD" w:rsidTr="007E44BD">
        <w:trPr>
          <w:trHeight w:val="340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E63CDF" w:rsidP="00E63CDF">
            <w:r>
              <w:t>b) hányszor akkora a „talpa”?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4E269B" w:rsidP="00E63CDF"/>
        </w:tc>
      </w:tr>
      <w:tr w:rsidR="007E44BD" w:rsidTr="007E44BD">
        <w:trPr>
          <w:trHeight w:val="340"/>
        </w:trPr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E63CDF" w:rsidP="00E63CDF">
            <w:r>
              <w:t>c) hányszor akkora a súlya?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9B" w:rsidRDefault="004E269B" w:rsidP="00E63CDF"/>
        </w:tc>
      </w:tr>
    </w:tbl>
    <w:p w:rsidR="004E269B" w:rsidRDefault="004E269B" w:rsidP="00EB56CE"/>
    <w:p w:rsidR="007E44BD" w:rsidRDefault="007E44BD" w:rsidP="00E63CDF">
      <w:r>
        <w:t>4</w:t>
      </w:r>
      <w:r w:rsidR="00E63CDF">
        <w:t>. Vonjanak le következtetéseket</w:t>
      </w:r>
      <w:r>
        <w:t>!</w:t>
      </w:r>
    </w:p>
    <w:p w:rsidR="00E63CDF" w:rsidRDefault="00E63CDF" w:rsidP="00E63CDF"/>
    <w:p w:rsidR="00E63CDF" w:rsidRDefault="00E63CDF" w:rsidP="007E44BD">
      <w:pPr>
        <w:ind w:left="708"/>
      </w:pPr>
      <w:r>
        <w:t xml:space="preserve">(Színes-rúd készlettel is játszható, de </w:t>
      </w:r>
      <w:r w:rsidR="007E44BD">
        <w:t xml:space="preserve">könnyebb számolni </w:t>
      </w:r>
      <w:r>
        <w:t>különálló kockákkal.)</w:t>
      </w:r>
    </w:p>
    <w:p w:rsidR="00E63CDF" w:rsidRDefault="00E63CDF" w:rsidP="00E63CDF"/>
    <w:p w:rsidR="002E0CB1" w:rsidRDefault="002E0CB1" w:rsidP="00E63CDF"/>
    <w:p w:rsidR="007E44BD" w:rsidRPr="007E44BD" w:rsidRDefault="007E44BD" w:rsidP="00E63CDF">
      <w:pPr>
        <w:rPr>
          <w:u w:val="single"/>
        </w:rPr>
      </w:pPr>
      <w:r w:rsidRPr="007E44BD">
        <w:rPr>
          <w:u w:val="single"/>
        </w:rPr>
        <w:t>Szakmai háttér</w:t>
      </w:r>
    </w:p>
    <w:p w:rsidR="007E44BD" w:rsidRDefault="007E44BD" w:rsidP="00E63CDF"/>
    <w:p w:rsidR="00E63CDF" w:rsidRDefault="00E63CDF" w:rsidP="00E63CDF">
      <w:r>
        <w:t>A játék annak érzékeltetésére szolgál, hogy a</w:t>
      </w:r>
      <w:r w:rsidR="007E44BD">
        <w:t xml:space="preserve">z állatok méretbeli </w:t>
      </w:r>
      <w:r>
        <w:t>növekedés</w:t>
      </w:r>
      <w:r w:rsidR="007E44BD">
        <w:t>é</w:t>
      </w:r>
      <w:r>
        <w:t xml:space="preserve">nek határt szab a „matematika”. A </w:t>
      </w:r>
      <w:r w:rsidR="007E44BD" w:rsidRPr="007E44BD">
        <w:rPr>
          <w:i/>
        </w:rPr>
        <w:t>hossz</w:t>
      </w:r>
      <w:r w:rsidR="007E44BD" w:rsidRPr="007E44BD">
        <w:rPr>
          <w:i/>
        </w:rPr>
        <w:t>méret</w:t>
      </w:r>
      <w:r w:rsidR="007E44BD">
        <w:t xml:space="preserve"> </w:t>
      </w:r>
      <w:r w:rsidR="007E44BD">
        <w:t xml:space="preserve">(cm) – vagyis a </w:t>
      </w:r>
      <w:r>
        <w:t>hosszúság, szélesség</w:t>
      </w:r>
      <w:r w:rsidR="007E44BD">
        <w:t xml:space="preserve"> és</w:t>
      </w:r>
      <w:r>
        <w:t xml:space="preserve"> magasság</w:t>
      </w:r>
      <w:r w:rsidR="007E44BD">
        <w:t xml:space="preserve"> –</w:t>
      </w:r>
      <w:r>
        <w:t xml:space="preserve"> növekedésével ugyanis a </w:t>
      </w:r>
      <w:r w:rsidR="007E44BD" w:rsidRPr="007E44BD">
        <w:rPr>
          <w:i/>
        </w:rPr>
        <w:t>felület</w:t>
      </w:r>
      <w:r w:rsidR="007E44BD">
        <w:t xml:space="preserve"> (cm</w:t>
      </w:r>
      <w:r w:rsidR="007E44BD" w:rsidRPr="007E44BD">
        <w:rPr>
          <w:vertAlign w:val="superscript"/>
        </w:rPr>
        <w:t>2</w:t>
      </w:r>
      <w:r w:rsidR="007E44BD">
        <w:t>)</w:t>
      </w:r>
      <w:r>
        <w:t xml:space="preserve"> </w:t>
      </w:r>
      <w:r w:rsidR="007E44BD">
        <w:t>– állatok esetében pl. a talp felülete –</w:t>
      </w:r>
      <w:r>
        <w:t xml:space="preserve"> négyzetesen </w:t>
      </w:r>
      <w:r w:rsidR="007E44BD">
        <w:t>nő</w:t>
      </w:r>
      <w:r>
        <w:t>, a</w:t>
      </w:r>
      <w:r w:rsidR="007E44BD">
        <w:t xml:space="preserve"> </w:t>
      </w:r>
      <w:r>
        <w:t>térfogat</w:t>
      </w:r>
      <w:r w:rsidR="007E44BD">
        <w:t xml:space="preserve"> (cm</w:t>
      </w:r>
      <w:r w:rsidR="007E44BD" w:rsidRPr="007E44BD">
        <w:rPr>
          <w:vertAlign w:val="superscript"/>
        </w:rPr>
        <w:t>3</w:t>
      </w:r>
      <w:r w:rsidR="007E44BD">
        <w:t>) –</w:t>
      </w:r>
      <w:r w:rsidR="002E0CB1">
        <w:t xml:space="preserve"> </w:t>
      </w:r>
      <w:r w:rsidR="007E44BD">
        <w:t>s így az állat súlya –</w:t>
      </w:r>
      <w:r>
        <w:t xml:space="preserve"> viszont a 3. hatvány szerint. Vagyis </w:t>
      </w:r>
      <w:r w:rsidR="002E0CB1">
        <w:t>a kicsihez viszonyítva a nagy állat</w:t>
      </w:r>
      <w:r w:rsidR="000F100F">
        <w:t xml:space="preserve">nak jobban </w:t>
      </w:r>
      <w:r w:rsidR="000F100F">
        <w:t>növek</w:t>
      </w:r>
      <w:r w:rsidR="000F100F">
        <w:t>edett</w:t>
      </w:r>
      <w:bookmarkStart w:id="0" w:name="_GoBack"/>
      <w:bookmarkEnd w:id="0"/>
      <w:r w:rsidR="000F100F">
        <w:t xml:space="preserve"> a</w:t>
      </w:r>
      <w:r w:rsidR="002E0CB1">
        <w:t xml:space="preserve"> </w:t>
      </w:r>
      <w:r>
        <w:t>tömeg</w:t>
      </w:r>
      <w:r w:rsidR="002E0CB1">
        <w:t>e</w:t>
      </w:r>
      <w:r>
        <w:t>, mint a talp</w:t>
      </w:r>
      <w:r w:rsidR="002E0CB1">
        <w:t>ának a felülete</w:t>
      </w:r>
      <w:r>
        <w:t>, am</w:t>
      </w:r>
      <w:r w:rsidR="002E0CB1">
        <w:t>ely</w:t>
      </w:r>
      <w:r>
        <w:t xml:space="preserve">re támaszkodik. </w:t>
      </w:r>
    </w:p>
    <w:p w:rsidR="00E63CDF" w:rsidRDefault="00E63CDF" w:rsidP="00E63CDF">
      <w:r>
        <w:t xml:space="preserve">Konkrétan: Ha egy elefánt </w:t>
      </w:r>
      <w:proofErr w:type="spellStart"/>
      <w:r>
        <w:t>hossza-szélte-magassága</w:t>
      </w:r>
      <w:proofErr w:type="spellEnd"/>
      <w:r>
        <w:t xml:space="preserve"> méterben mérve </w:t>
      </w:r>
      <w:r w:rsidR="002E0CB1" w:rsidRPr="002E0CB1">
        <w:rPr>
          <w:u w:val="single"/>
        </w:rPr>
        <w:t>kétszeresére</w:t>
      </w:r>
      <w:r>
        <w:t xml:space="preserve"> nő, akkor a talpa </w:t>
      </w:r>
      <w:r w:rsidR="002E0CB1" w:rsidRPr="002E0CB1">
        <w:rPr>
          <w:u w:val="single"/>
        </w:rPr>
        <w:t>négyszer</w:t>
      </w:r>
      <w:r>
        <w:t xml:space="preserve"> akkora lesz, a súlya azonban </w:t>
      </w:r>
      <w:r w:rsidR="002E0CB1" w:rsidRPr="002E0CB1">
        <w:rPr>
          <w:u w:val="single"/>
        </w:rPr>
        <w:t>nyolcszor</w:t>
      </w:r>
      <w:r>
        <w:t xml:space="preserve"> akkora.</w:t>
      </w:r>
    </w:p>
    <w:p w:rsidR="00E63CDF" w:rsidRDefault="00E63CDF" w:rsidP="00EB56CE"/>
    <w:p w:rsidR="002E0CB1" w:rsidRDefault="002E0CB1" w:rsidP="00EB56CE">
      <w:r>
        <w:t xml:space="preserve">Ugyanez természetesen érvényes a kitinvázas rovarokra is. A „behemót” bogár számára jelenthet előnyt (pl. küzdelemben) a nagy méret, de </w:t>
      </w:r>
      <w:r w:rsidR="000F100F">
        <w:t>a vékony lábai nem bírnák el a saját súlyát.</w:t>
      </w:r>
    </w:p>
    <w:sectPr w:rsidR="002E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CE"/>
    <w:rsid w:val="000F100F"/>
    <w:rsid w:val="00293F24"/>
    <w:rsid w:val="002E0CB1"/>
    <w:rsid w:val="004E269B"/>
    <w:rsid w:val="00647B00"/>
    <w:rsid w:val="007E44BD"/>
    <w:rsid w:val="00DD6C58"/>
    <w:rsid w:val="00E63CDF"/>
    <w:rsid w:val="00EB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EEF23-C102-42E1-9060-F6A635BC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56C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2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1</cp:revision>
  <dcterms:created xsi:type="dcterms:W3CDTF">2017-01-03T10:52:00Z</dcterms:created>
  <dcterms:modified xsi:type="dcterms:W3CDTF">2017-01-03T11:45:00Z</dcterms:modified>
</cp:coreProperties>
</file>