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9E2FB" w14:textId="77777777" w:rsidR="00810A59" w:rsidRDefault="00810A59">
      <w:pPr>
        <w:rPr>
          <w:rFonts w:ascii="Times New Roman" w:hAnsi="Times New Roman" w:cs="Times New Roman"/>
          <w:sz w:val="24"/>
          <w:szCs w:val="24"/>
        </w:rPr>
      </w:pPr>
    </w:p>
    <w:p w14:paraId="085565CB" w14:textId="77777777" w:rsidR="00EB34C4" w:rsidRPr="002874A6" w:rsidRDefault="00EB34C4" w:rsidP="00EB3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2ECF79" w14:textId="77777777" w:rsidR="00EB34C4" w:rsidRDefault="00EB34C4" w:rsidP="00EB3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DA2DAC" w14:textId="77777777" w:rsidR="00EB34C4" w:rsidRDefault="00EB34C4" w:rsidP="00EB3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16FBB9" w14:textId="77777777" w:rsidR="00EB34C4" w:rsidRDefault="00EB34C4" w:rsidP="00EB3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74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Óraterv </w:t>
      </w:r>
    </w:p>
    <w:p w14:paraId="1EC3B2B0" w14:textId="77777777" w:rsidR="00EB34C4" w:rsidRPr="002874A6" w:rsidRDefault="00EB34C4" w:rsidP="00EB3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8"/>
      </w:tblGrid>
      <w:tr w:rsidR="00EB34C4" w:rsidRPr="002874A6" w14:paraId="385BF8B6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4AAD28B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pedagógus neve: </w:t>
            </w:r>
            <w:bookmarkStart w:id="0" w:name="_GoBack"/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Pánczél Anna Mária</w:t>
            </w:r>
            <w:bookmarkEnd w:id="0"/>
          </w:p>
        </w:tc>
      </w:tr>
      <w:tr w:rsidR="00EB34C4" w:rsidRPr="002874A6" w14:paraId="19EC17DA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B612C45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Műveltségi terület: 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Művészetek</w:t>
            </w:r>
          </w:p>
        </w:tc>
      </w:tr>
      <w:tr w:rsidR="00EB34C4" w:rsidRPr="002874A6" w14:paraId="0B38DBC2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15BD64C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Tantárgy: Vizuális kultúra</w:t>
            </w:r>
          </w:p>
        </w:tc>
      </w:tr>
      <w:tr w:rsidR="00EB34C4" w:rsidRPr="002874A6" w14:paraId="5AA9E96A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535328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Osztály: 8.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osztály</w:t>
            </w:r>
          </w:p>
        </w:tc>
      </w:tr>
      <w:tr w:rsidR="00EB34C4" w:rsidRPr="002874A6" w14:paraId="3320FF80" w14:textId="77777777" w:rsidTr="003C712A">
        <w:trPr>
          <w:trHeight w:val="412"/>
        </w:trPr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C7713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C4" w:rsidRPr="002874A6" w14:paraId="78268523" w14:textId="77777777" w:rsidTr="003C712A">
        <w:trPr>
          <w:trHeight w:val="276"/>
        </w:trPr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3F6A50C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sz w:val="24"/>
                <w:szCs w:val="24"/>
              </w:rPr>
              <w:t xml:space="preserve">Az óra témája: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Színtani ismeretek témakör/ Színkontrasztok ábrázolása, műalkotás egyéni átalakítása.</w:t>
            </w:r>
          </w:p>
        </w:tc>
      </w:tr>
      <w:tr w:rsidR="00EB34C4" w:rsidRPr="002874A6" w14:paraId="27853B58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8CE905D" w14:textId="77777777" w:rsidR="00EB34C4" w:rsidRPr="00CE03F7" w:rsidRDefault="00EB34C4" w:rsidP="00FF279D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óra cél- és feladatrendszere: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színkontrasztok felismerése. Értelmező újraalkotás, énkép, önismeret fejlesztése.</w:t>
            </w:r>
          </w:p>
        </w:tc>
      </w:tr>
      <w:tr w:rsidR="00EB34C4" w:rsidRPr="002874A6" w14:paraId="3769CE2B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D4266AD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óra didaktikai feladatai: Elemzés, összegzés, összehasonlítás. Elemző beszélgetés. Tanári magyarázat</w:t>
            </w:r>
          </w:p>
        </w:tc>
      </w:tr>
      <w:tr w:rsidR="00EB34C4" w:rsidRPr="002874A6" w14:paraId="1F547E93" w14:textId="77777777" w:rsidTr="003C712A">
        <w:trPr>
          <w:trHeight w:val="419"/>
        </w:trPr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720DC" w14:textId="77777777" w:rsidR="00EB34C4" w:rsidRPr="00CE03F7" w:rsidRDefault="00EB34C4" w:rsidP="00FF279D">
            <w:pPr>
              <w:spacing w:befor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Munka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formák: Frontális munka, egyéni munka.</w:t>
            </w:r>
          </w:p>
        </w:tc>
      </w:tr>
      <w:tr w:rsidR="00EB34C4" w:rsidRPr="002874A6" w14:paraId="1FAA5107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788A18D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Tantárgyi kapcsolatok: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Fizika: A testek színe, a fehér fény felbontása. (Victor András: Milyen színű igazából? című írása) Biológia: a látás. Irodalom: Horgas Béla: Színjátékok című verse</w:t>
            </w:r>
          </w:p>
        </w:tc>
      </w:tr>
      <w:tr w:rsidR="00EB34C4" w:rsidRPr="002874A6" w14:paraId="1D787484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3F332DC" w14:textId="77777777" w:rsidR="00EB34C4" w:rsidRDefault="00EB34C4" w:rsidP="00FF279D">
            <w:pPr>
              <w:spacing w:befor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Felhasznált források:</w:t>
            </w:r>
          </w:p>
          <w:p w14:paraId="03F32068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könyv: Horváth Katalin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A képzelet világa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14-19. oldal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Kézikönyv a viz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uális kultúra tanításához. 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(Apáczai Kiadó, Celldömölk, 2009.),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Szitakötő folyóirat 2014. 1. szám Színről színre.</w:t>
            </w:r>
          </w:p>
          <w:p w14:paraId="212EDA46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Dátum: 2016-09-07</w:t>
            </w:r>
            <w:r w:rsidRPr="0028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34C4" w:rsidRPr="002874A6" w14:paraId="681AB155" w14:textId="77777777" w:rsidTr="003C712A">
        <w:tc>
          <w:tcPr>
            <w:tcW w:w="9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11AB190" w14:textId="77777777" w:rsidR="00EB34C4" w:rsidRPr="002874A6" w:rsidRDefault="00EB34C4" w:rsidP="00FF279D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209C8" w14:textId="77777777" w:rsidR="00EB34C4" w:rsidRDefault="00EB34C4" w:rsidP="00EB34C4">
      <w:pPr>
        <w:spacing w:before="40" w:line="240" w:lineRule="auto"/>
        <w:rPr>
          <w:sz w:val="24"/>
          <w:szCs w:val="24"/>
        </w:rPr>
      </w:pPr>
    </w:p>
    <w:p w14:paraId="460E19D1" w14:textId="77777777" w:rsidR="00EB34C4" w:rsidRPr="00216E49" w:rsidRDefault="00EB34C4" w:rsidP="00EB34C4">
      <w:pPr>
        <w:spacing w:before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E49">
        <w:rPr>
          <w:rFonts w:ascii="Times New Roman" w:hAnsi="Times New Roman" w:cs="Times New Roman"/>
          <w:b/>
          <w:sz w:val="24"/>
          <w:szCs w:val="24"/>
        </w:rPr>
        <w:t>Óra menete:</w:t>
      </w:r>
    </w:p>
    <w:p w14:paraId="260150CD" w14:textId="77777777" w:rsidR="00EB34C4" w:rsidRPr="00DC1DCD" w:rsidRDefault="00EB34C4" w:rsidP="00EB34C4">
      <w:pPr>
        <w:pStyle w:val="ListParagraph"/>
        <w:numPr>
          <w:ilvl w:val="0"/>
          <w:numId w:val="1"/>
        </w:num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 w:rsidRPr="00DC1DCD">
        <w:rPr>
          <w:rFonts w:ascii="Times New Roman" w:hAnsi="Times New Roman" w:cs="Times New Roman"/>
          <w:sz w:val="24"/>
          <w:szCs w:val="24"/>
        </w:rPr>
        <w:t xml:space="preserve">Motiváció: </w:t>
      </w:r>
    </w:p>
    <w:p w14:paraId="1B859534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folyóirat 7. oldalán található vers tanári felolvasása. Horgas Béla: Színjátékok</w:t>
      </w:r>
    </w:p>
    <w:p w14:paraId="6EB99F5D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Komplementer szó értelmezése.</w:t>
      </w:r>
    </w:p>
    <w:p w14:paraId="6223AAD2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Versben szereplő színpárok kikerestetése, felsoroltatása. </w:t>
      </w:r>
    </w:p>
    <w:p w14:paraId="0D5D13D5" w14:textId="77777777" w:rsidR="003C712A" w:rsidRDefault="003C712A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</w:p>
    <w:p w14:paraId="46CE882D" w14:textId="77777777" w:rsidR="00EB34C4" w:rsidRDefault="00EB34C4" w:rsidP="00EB34C4">
      <w:pPr>
        <w:pStyle w:val="ListParagraph"/>
        <w:numPr>
          <w:ilvl w:val="0"/>
          <w:numId w:val="1"/>
        </w:num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Színtani kísérlet játék (Komplementer színpárok bizonyítására):</w:t>
      </w:r>
    </w:p>
    <w:p w14:paraId="7C4B1038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tanuló egy fehér rajzlapra színes papírdarabot helyez. Merőn nézi egy percig, majd elhúzza a színes papírt a lapról úgy, hogy továbbra is a fehér lapot nézi. Ekkor a színes papírdarab helyén megjelenik annak komplementer színe. (A papírdarab utóképe). </w:t>
      </w:r>
    </w:p>
    <w:p w14:paraId="66BA276E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tapasztalatok megbeszélése.</w:t>
      </w:r>
    </w:p>
    <w:p w14:paraId="0E87A72B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</w:p>
    <w:p w14:paraId="0524C7EF" w14:textId="77777777" w:rsidR="003C712A" w:rsidRDefault="003C712A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</w:p>
    <w:p w14:paraId="6F16CED9" w14:textId="77777777" w:rsidR="00EB34C4" w:rsidRDefault="00EB34C4" w:rsidP="00EB34C4">
      <w:pPr>
        <w:pStyle w:val="ListParagraph"/>
        <w:numPr>
          <w:ilvl w:val="0"/>
          <w:numId w:val="1"/>
        </w:num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Komplementer színpárok alkotása:</w:t>
      </w:r>
    </w:p>
    <w:p w14:paraId="590A4F6B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táblára különböző színű papírokat teszünk fel (vörös, sárga, lila, kék, narancs, zöld). A gyerekeknek párosítaniuk kell úgy a lapokat, hogy azok komplementer színpárokat alkossanak.</w:t>
      </w:r>
    </w:p>
    <w:p w14:paraId="7B95ADFC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</w:p>
    <w:p w14:paraId="38408EE3" w14:textId="77777777" w:rsidR="00EB34C4" w:rsidRDefault="00EB34C4" w:rsidP="00EB34C4">
      <w:pPr>
        <w:pStyle w:val="ListParagraph"/>
        <w:numPr>
          <w:ilvl w:val="0"/>
          <w:numId w:val="1"/>
        </w:num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 a komplementer színpárok keverésével:</w:t>
      </w:r>
    </w:p>
    <w:p w14:paraId="1FB67B80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Folyóirat 11. oldalán található feladatok megoldása. Kísérletek a nejlon dossziékkal. Kartonpörgettyű elkészítése. (A pörgettyű színei komplementer színpárok legyenek).</w:t>
      </w:r>
    </w:p>
    <w:p w14:paraId="36AC9998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Tapasztalatok megbeszélése.</w:t>
      </w:r>
    </w:p>
    <w:p w14:paraId="168D299F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</w:p>
    <w:p w14:paraId="40828497" w14:textId="77777777" w:rsidR="00EB34C4" w:rsidRDefault="00EB34C4" w:rsidP="00EB34C4">
      <w:pPr>
        <w:pStyle w:val="ListParagraph"/>
        <w:numPr>
          <w:ilvl w:val="0"/>
          <w:numId w:val="1"/>
        </w:num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Műalkotás-elemzés: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 képei </w:t>
      </w:r>
    </w:p>
    <w:p w14:paraId="6A2567CD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folyóirat 24-25. oldalán lévő írás közös elolvasása. Képek elemzése: a három alkotás komplementer színeinek megfigyeltetése és felsoroltatása. </w:t>
      </w:r>
    </w:p>
    <w:p w14:paraId="380C003C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színek hangulati, érzelmi szerepének vizsgálata. Közös beszélgetés a műalkotásokról.</w:t>
      </w:r>
    </w:p>
    <w:p w14:paraId="3F71D2B1" w14:textId="77777777" w:rsidR="00EB34C4" w:rsidRDefault="00EB34C4" w:rsidP="00EB34C4">
      <w:pPr>
        <w:spacing w:before="40" w:line="240" w:lineRule="auto"/>
        <w:rPr>
          <w:rFonts w:ascii="Times New Roman" w:hAnsi="Times New Roman" w:cs="Times New Roman"/>
          <w:sz w:val="24"/>
          <w:szCs w:val="24"/>
        </w:rPr>
      </w:pPr>
    </w:p>
    <w:p w14:paraId="0CACA26D" w14:textId="77777777" w:rsidR="00EB34C4" w:rsidRDefault="00EB34C4" w:rsidP="00EB34C4">
      <w:pPr>
        <w:pStyle w:val="ListParagraph"/>
        <w:numPr>
          <w:ilvl w:val="0"/>
          <w:numId w:val="1"/>
        </w:numPr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fa, mint szimbólum. Különleges fa önarckép készítése temperafestés technikájával.</w:t>
      </w:r>
    </w:p>
    <w:p w14:paraId="55DFE612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„Hogyan tudnád ábrázolni önmagad, ha egy faként kellene megjelenned?”</w:t>
      </w:r>
    </w:p>
    <w:p w14:paraId="098A1C68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„Készíts magadról egy „önarcképet”, hasonlóan, ahogyan a festő tette!” </w:t>
      </w:r>
    </w:p>
    <w:p w14:paraId="1270696C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„Használj színellentéteket a tulajdonságaid megjelenítésére!”</w:t>
      </w:r>
    </w:p>
    <w:p w14:paraId="7D890B14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7AFCF9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 alkotómunka.</w:t>
      </w:r>
    </w:p>
    <w:p w14:paraId="424795ED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4F8B26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elkészült festmények értékelése előre megbeszélt szempontok alapján:</w:t>
      </w:r>
    </w:p>
    <w:p w14:paraId="399A19C8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Mennyire fejezi ki a fa formája a személyiséget?</w:t>
      </w:r>
    </w:p>
    <w:p w14:paraId="67DBD37D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Megfelelő színválasztás, színek kifejezőereje.</w:t>
      </w:r>
    </w:p>
    <w:p w14:paraId="774D4756" w14:textId="77777777" w:rsidR="00EB34C4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Komplementerek használata.</w:t>
      </w:r>
    </w:p>
    <w:p w14:paraId="6AB6A1C8" w14:textId="77777777" w:rsidR="00EB34C4" w:rsidRPr="00E46181" w:rsidRDefault="00EB34C4" w:rsidP="00EB34C4">
      <w:pPr>
        <w:spacing w:before="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695317" w14:textId="77777777" w:rsidR="00EB34C4" w:rsidRPr="002874A6" w:rsidRDefault="00EB34C4" w:rsidP="00EB34C4">
      <w:pPr>
        <w:rPr>
          <w:sz w:val="24"/>
          <w:szCs w:val="24"/>
        </w:rPr>
      </w:pPr>
    </w:p>
    <w:p w14:paraId="12A5869B" w14:textId="77777777" w:rsidR="00EB34C4" w:rsidRPr="00EB34C4" w:rsidRDefault="00EB34C4">
      <w:pPr>
        <w:rPr>
          <w:rFonts w:ascii="Times New Roman" w:hAnsi="Times New Roman" w:cs="Times New Roman"/>
          <w:sz w:val="24"/>
          <w:szCs w:val="24"/>
        </w:rPr>
      </w:pPr>
    </w:p>
    <w:sectPr w:rsidR="00EB34C4" w:rsidRPr="00EB34C4" w:rsidSect="0081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3466"/>
    <w:multiLevelType w:val="hybridMultilevel"/>
    <w:tmpl w:val="B5B6A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C4"/>
    <w:rsid w:val="000664CD"/>
    <w:rsid w:val="003C712A"/>
    <w:rsid w:val="00810A59"/>
    <w:rsid w:val="008C26F7"/>
    <w:rsid w:val="00E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CA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C4"/>
    <w:pPr>
      <w:tabs>
        <w:tab w:val="left" w:leader="underscore" w:pos="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Macintosh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Microsoft Office User</cp:lastModifiedBy>
  <cp:revision>2</cp:revision>
  <dcterms:created xsi:type="dcterms:W3CDTF">2016-09-08T08:08:00Z</dcterms:created>
  <dcterms:modified xsi:type="dcterms:W3CDTF">2016-09-08T08:08:00Z</dcterms:modified>
</cp:coreProperties>
</file>