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4A" w:rsidRDefault="00944BC2">
      <w:r>
        <w:t>Kockázat és valószínűségszámítás</w:t>
      </w:r>
    </w:p>
    <w:p w:rsidR="00944BC2" w:rsidRDefault="00944BC2"/>
    <w:p w:rsidR="00944BC2" w:rsidRDefault="00944BC2">
      <w:r>
        <w:t>Gondold végig, te milyen helyzetekben vállalsz kockázatot! Mit kockáztatsz, és mennyi a valószínűsége, hogy pórul jársz? Van-e hosszú és rövid távú kockázat? Hogyan tudod csökkenteni a veszélyeket és javítani az esélyeidet?</w:t>
      </w:r>
    </w:p>
    <w:p w:rsidR="00944BC2" w:rsidRDefault="00944BC2"/>
    <w:p w:rsidR="00944BC2" w:rsidRDefault="00944BC2">
      <w:r>
        <w:t xml:space="preserve">Például: Úgy döntesz, nem írod meg a házi feladatot. Mi történik, ha lebuksz? Mi a hosszú és mi a rövid távú kockázat? </w:t>
      </w:r>
    </w:p>
    <w:p w:rsidR="00944BC2" w:rsidRDefault="00944BC2"/>
    <w:p w:rsidR="00944BC2" w:rsidRDefault="00944BC2">
      <w:r>
        <w:t>Egy választott tárgyból szeretnél ötöst kapni az év végi bizonyítványodban. Gondold át / számítsd ki, mennyi ennek a valószínűsége! Mit kell tenned, hogy bekövetkezzen és mitől kell óvakodnod? Mennyi kockázatot (ötösnél rosszabb jegyet) vállalhatsz</w:t>
      </w:r>
      <w:bookmarkStart w:id="0" w:name="_GoBack"/>
      <w:bookmarkEnd w:id="0"/>
      <w:r>
        <w:t>?</w:t>
      </w:r>
    </w:p>
    <w:sectPr w:rsidR="00944BC2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C2"/>
    <w:rsid w:val="001E3C61"/>
    <w:rsid w:val="00775BBC"/>
    <w:rsid w:val="00944BC2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Macintosh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2015-12-03T10:24:00Z</dcterms:created>
  <dcterms:modified xsi:type="dcterms:W3CDTF">2015-12-03T10:30:00Z</dcterms:modified>
</cp:coreProperties>
</file>