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40" w:rsidRDefault="00302C81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Technika óra</w:t>
      </w:r>
    </w:p>
    <w:p w:rsidR="00610740" w:rsidRDefault="00610740"/>
    <w:p w:rsidR="00610740" w:rsidRDefault="00610740"/>
    <w:p w:rsidR="00610740" w:rsidRDefault="00610740"/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</w:rPr>
        <w:t>Téma:</w:t>
      </w:r>
      <w:r>
        <w:rPr>
          <w:rFonts w:ascii="Abyssinica SIL" w:hAnsi="Abyssinica SIL"/>
        </w:rPr>
        <w:t xml:space="preserve"> Tündér- Trogmayer Ottó: A lány az nem gyerek- Szitakötő 31. sz.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</w:rPr>
        <w:t>Anyag- és eszközszükséglet:</w:t>
      </w:r>
      <w:r>
        <w:rPr>
          <w:rFonts w:ascii="Abyssinica SIL" w:hAnsi="Abyssinica SIL"/>
        </w:rPr>
        <w:t xml:space="preserve"> klb. fajta papírok, színes lapok, csillámos zselés tollak, olló, ragasztó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</w:rPr>
        <w:t>Készítette:</w:t>
      </w:r>
      <w:r>
        <w:rPr>
          <w:rFonts w:ascii="Abyssinica SIL" w:hAnsi="Abyssinica SIL"/>
        </w:rPr>
        <w:t xml:space="preserve"> Kemecsei Andrea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</w:rPr>
        <w:t xml:space="preserve">Intézmény neve: </w:t>
      </w:r>
      <w:r>
        <w:rPr>
          <w:rFonts w:ascii="Abyssinica SIL" w:hAnsi="Abyssinica SIL"/>
        </w:rPr>
        <w:t>16-os Általános Iskola,</w:t>
      </w:r>
      <w:r>
        <w:rPr>
          <w:rFonts w:ascii="Abyssinica SIL" w:hAnsi="Abyssinica SIL"/>
        </w:rPr>
        <w:t xml:space="preserve"> Nagyvárad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</w:rPr>
        <w:t xml:space="preserve">Osztály: </w:t>
      </w:r>
      <w:r>
        <w:rPr>
          <w:rFonts w:ascii="Abyssinica SIL" w:hAnsi="Abyssinica SIL"/>
        </w:rPr>
        <w:t>3.D</w:t>
      </w:r>
    </w:p>
    <w:p w:rsidR="00610740" w:rsidRDefault="00610740">
      <w:pPr>
        <w:rPr>
          <w:rFonts w:ascii="Abyssinica SIL" w:hAnsi="Abyssinica SIL"/>
        </w:rPr>
      </w:pPr>
    </w:p>
    <w:p w:rsidR="00610740" w:rsidRDefault="00302C81">
      <w:pPr>
        <w:rPr>
          <w:rFonts w:ascii="Abyssinica SIL" w:hAnsi="Abyssinica SIL"/>
          <w:b/>
          <w:bCs/>
          <w:sz w:val="26"/>
          <w:szCs w:val="26"/>
        </w:rPr>
      </w:pPr>
      <w:r>
        <w:rPr>
          <w:rFonts w:ascii="Abyssinica SIL" w:hAnsi="Abyssinica SIL"/>
          <w:b/>
          <w:bCs/>
          <w:sz w:val="26"/>
          <w:szCs w:val="26"/>
        </w:rPr>
        <w:t>Az óra menete:</w:t>
      </w:r>
    </w:p>
    <w:p w:rsidR="00610740" w:rsidRDefault="00610740">
      <w:pPr>
        <w:rPr>
          <w:sz w:val="26"/>
          <w:szCs w:val="26"/>
        </w:rPr>
      </w:pP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  <w:sz w:val="26"/>
          <w:szCs w:val="26"/>
        </w:rPr>
        <w:t>1.</w:t>
      </w:r>
      <w:r>
        <w:rPr>
          <w:rFonts w:ascii="Abyssinica SIL" w:hAnsi="Abyssinica SIL"/>
          <w:b/>
          <w:bCs/>
        </w:rPr>
        <w:t xml:space="preserve"> Előzetes feladat: </w:t>
      </w:r>
      <w:r>
        <w:rPr>
          <w:rFonts w:ascii="Abyssinica SIL" w:hAnsi="Abyssinica SIL"/>
        </w:rPr>
        <w:t>anyaggyűjtés- klb. dekorációs papírok, krepp papír, selyempapír, csomagolópapír, csillogó papír, stb. gyűjtése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  <w:sz w:val="26"/>
          <w:szCs w:val="26"/>
        </w:rPr>
        <w:t>2.</w:t>
      </w:r>
      <w:r>
        <w:rPr>
          <w:rFonts w:ascii="Abyssinica SIL" w:hAnsi="Abyssinica SIL"/>
          <w:b/>
          <w:bCs/>
        </w:rPr>
        <w:t xml:space="preserve"> Szervezési feladatok: </w:t>
      </w:r>
      <w:r>
        <w:rPr>
          <w:rFonts w:ascii="Abyssinica SIL" w:hAnsi="Abyssinica SIL"/>
        </w:rPr>
        <w:t>a szükséges anyagok, eszközök előkészítése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  <w:sz w:val="26"/>
          <w:szCs w:val="26"/>
        </w:rPr>
        <w:t xml:space="preserve">3. </w:t>
      </w:r>
      <w:r>
        <w:rPr>
          <w:rFonts w:ascii="Abyssinica SIL" w:hAnsi="Abyssinica SIL"/>
          <w:b/>
          <w:bCs/>
        </w:rPr>
        <w:t>Motiváció fe</w:t>
      </w:r>
      <w:r>
        <w:rPr>
          <w:rFonts w:ascii="Abyssinica SIL" w:hAnsi="Abyssinica SIL"/>
          <w:b/>
          <w:bCs/>
        </w:rPr>
        <w:t>lkeltése:</w:t>
      </w:r>
      <w:r>
        <w:rPr>
          <w:rFonts w:ascii="Abyssinica SIL" w:hAnsi="Abyssinica SIL"/>
        </w:rPr>
        <w:t xml:space="preserve"> Trogmayer Ottó: A lány az nem gyerek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ismerkedés a szöveggel</w:t>
      </w:r>
    </w:p>
    <w:p w:rsidR="00610740" w:rsidRDefault="00302C81">
      <w:pPr>
        <w:rPr>
          <w:rFonts w:ascii="Abyssinica SIL" w:hAnsi="Abyssinica SIL"/>
          <w:b/>
          <w:bCs/>
        </w:rPr>
      </w:pPr>
      <w:r>
        <w:rPr>
          <w:rFonts w:ascii="Abyssinica SIL" w:hAnsi="Abyssinica SIL"/>
        </w:rPr>
        <w:t xml:space="preserve">   -</w:t>
      </w:r>
      <w:r>
        <w:rPr>
          <w:rFonts w:ascii="Abyssinica SIL" w:hAnsi="Abyssinica SIL"/>
          <w:b/>
          <w:bCs/>
        </w:rPr>
        <w:t xml:space="preserve"> segédanyag: Bodzás István- Szövegértő totó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beszélgetés a szöveg kapcsán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beszélgetés a szülő- gyerek kapcsolatról saját élmény alapján (Hogyan éreztetik szüleink nap m</w:t>
      </w:r>
      <w:r>
        <w:rPr>
          <w:rFonts w:ascii="Abyssinica SIL" w:hAnsi="Abyssinica SIL"/>
        </w:rPr>
        <w:t xml:space="preserve">int nap szeretetüket? Hogyan szólítják gyermekeiket?- aranyom, csillagom angyalom, </w:t>
      </w:r>
      <w:r>
        <w:rPr>
          <w:rFonts w:ascii="Abyssinica SIL" w:hAnsi="Abyssinica SIL"/>
          <w:u w:val="single"/>
        </w:rPr>
        <w:t>tündérem</w:t>
      </w:r>
      <w:r>
        <w:rPr>
          <w:rFonts w:ascii="Abyssinica SIL" w:hAnsi="Abyssinica SIL"/>
        </w:rPr>
        <w:t>, drágám, bogaram, stb.)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beszélgetés a tündérekről (Milyen lények a tündérek? Milyen tündérekkel találkoztatok a mesékben? Milyen cselekedeteket hajtanak végre </w:t>
      </w:r>
      <w:r>
        <w:rPr>
          <w:rFonts w:ascii="Abyssinica SIL" w:hAnsi="Abyssinica SIL"/>
        </w:rPr>
        <w:t>a tündérek?)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  <w:sz w:val="26"/>
          <w:szCs w:val="26"/>
        </w:rPr>
        <w:t>4.</w:t>
      </w:r>
      <w:r>
        <w:rPr>
          <w:rFonts w:ascii="Abyssinica SIL" w:hAnsi="Abyssinica SIL"/>
          <w:b/>
          <w:bCs/>
        </w:rPr>
        <w:t xml:space="preserve"> Témabejelentés:</w:t>
      </w:r>
      <w:r>
        <w:rPr>
          <w:rFonts w:ascii="Abyssinica SIL" w:hAnsi="Abyssinica SIL"/>
        </w:rPr>
        <w:t xml:space="preserve"> Ha a lány az nem gyerek, lehet akár </w:t>
      </w:r>
      <w:r>
        <w:rPr>
          <w:rFonts w:ascii="Abyssinica SIL" w:hAnsi="Abyssinica SIL"/>
          <w:b/>
          <w:bCs/>
        </w:rPr>
        <w:t>tündér</w:t>
      </w:r>
      <w:r>
        <w:rPr>
          <w:rFonts w:ascii="Abyssinica SIL" w:hAnsi="Abyssinica SIL"/>
        </w:rPr>
        <w:t xml:space="preserve"> is. Minden gyerek elkészíti az általa elképzelt, legkedvesebb tündért: szívtündér, virágtündér, ősztündér, stb.</w:t>
      </w:r>
    </w:p>
    <w:p w:rsidR="00610740" w:rsidRDefault="00302C81">
      <w:pPr>
        <w:rPr>
          <w:rFonts w:ascii="Abyssinica SIL" w:hAnsi="Abyssinica SIL"/>
          <w:b/>
          <w:bCs/>
        </w:rPr>
      </w:pPr>
      <w:r>
        <w:rPr>
          <w:rFonts w:ascii="Abyssinica SIL" w:hAnsi="Abyssinica SIL"/>
          <w:b/>
          <w:bCs/>
          <w:sz w:val="26"/>
          <w:szCs w:val="26"/>
        </w:rPr>
        <w:t>5.</w:t>
      </w:r>
      <w:r>
        <w:rPr>
          <w:rFonts w:ascii="Abyssinica SIL" w:hAnsi="Abyssinica SIL"/>
          <w:b/>
          <w:bCs/>
        </w:rPr>
        <w:t xml:space="preserve"> Munkamenet: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tervezés, karakter, anyagok, színek kiválasztása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a tündér fejét, ruháját, szárnyait klb. fajta papírokból kivágják, színes lapokra ragasztják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munkájukat rajzzal egészítik, díszítik ki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  <w:sz w:val="26"/>
          <w:szCs w:val="26"/>
        </w:rPr>
        <w:t>6.</w:t>
      </w:r>
      <w:r>
        <w:rPr>
          <w:rFonts w:ascii="Abyssinica SIL" w:hAnsi="Abyssinica SIL"/>
          <w:b/>
          <w:bCs/>
        </w:rPr>
        <w:t xml:space="preserve"> Értékelés</w:t>
      </w:r>
      <w:r>
        <w:rPr>
          <w:rFonts w:ascii="Abyssinica SIL" w:hAnsi="Abyssinica SIL"/>
        </w:rPr>
        <w:t xml:space="preserve"> a megbeszélt szempontok alapján</w:t>
      </w:r>
    </w:p>
    <w:p w:rsidR="00610740" w:rsidRDefault="00302C81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  <w:sz w:val="26"/>
          <w:szCs w:val="26"/>
        </w:rPr>
        <w:t>7.</w:t>
      </w:r>
      <w:r>
        <w:rPr>
          <w:rFonts w:ascii="Abyssinica SIL" w:hAnsi="Abyssinica SIL"/>
          <w:b/>
          <w:bCs/>
        </w:rPr>
        <w:t xml:space="preserve"> Kiállítás </w:t>
      </w:r>
      <w:r>
        <w:rPr>
          <w:rFonts w:ascii="Abyssinica SIL" w:hAnsi="Abyssinica SIL"/>
        </w:rPr>
        <w:t>a legjobban sikerült munkákból</w:t>
      </w:r>
    </w:p>
    <w:p w:rsidR="00610740" w:rsidRDefault="00610740">
      <w:pPr>
        <w:rPr>
          <w:rFonts w:ascii="Abyssinica SIL" w:hAnsi="Abyssinica SIL"/>
        </w:rPr>
      </w:pPr>
    </w:p>
    <w:p w:rsidR="00610740" w:rsidRDefault="00302C81">
      <w:r>
        <w:rPr>
          <w:noProof/>
          <w:lang w:val="en-US" w:eastAsia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1268730</wp:posOffset>
            </wp:positionV>
            <wp:extent cx="3153410" cy="431609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431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1902460</wp:posOffset>
            </wp:positionH>
            <wp:positionV relativeFrom="paragraph">
              <wp:posOffset>6683375</wp:posOffset>
            </wp:positionV>
            <wp:extent cx="3191510" cy="4316095"/>
            <wp:effectExtent l="0" t="0" r="0" b="0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431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10740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Abyssinica SIL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40"/>
    <w:rsid w:val="00302C81"/>
    <w:rsid w:val="0061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Szvegtrzs">
    <w:name w:val="Szövegtörzs"/>
    <w:basedOn w:val="Normal"/>
    <w:pPr>
      <w:spacing w:after="140" w:line="288" w:lineRule="auto"/>
    </w:pPr>
  </w:style>
  <w:style w:type="paragraph" w:customStyle="1" w:styleId="Lista">
    <w:name w:val="Lista"/>
    <w:basedOn w:val="Szvegtrzs"/>
  </w:style>
  <w:style w:type="paragraph" w:customStyle="1" w:styleId="Felirat">
    <w:name w:val="Felirat"/>
    <w:basedOn w:val="Norma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Szvegtrzs">
    <w:name w:val="Szövegtörzs"/>
    <w:basedOn w:val="Normal"/>
    <w:pPr>
      <w:spacing w:after="140" w:line="288" w:lineRule="auto"/>
    </w:pPr>
  </w:style>
  <w:style w:type="paragraph" w:customStyle="1" w:styleId="Lista">
    <w:name w:val="Lista"/>
    <w:basedOn w:val="Szvegtrzs"/>
  </w:style>
  <w:style w:type="paragraph" w:customStyle="1" w:styleId="Felirat">
    <w:name w:val="Felirat"/>
    <w:basedOn w:val="Norma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Linux</dc:creator>
  <cp:lastModifiedBy>User</cp:lastModifiedBy>
  <cp:revision>2</cp:revision>
  <dcterms:created xsi:type="dcterms:W3CDTF">2015-11-03T12:12:00Z</dcterms:created>
  <dcterms:modified xsi:type="dcterms:W3CDTF">2015-11-03T12:12:00Z</dcterms:modified>
  <dc:language>hu-HU</dc:language>
</cp:coreProperties>
</file>